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DF330" w14:textId="7568412B" w:rsidR="00DB591E" w:rsidRPr="00784C30" w:rsidRDefault="00963465" w:rsidP="00DB591E">
      <w:pPr>
        <w:rPr>
          <w:rFonts w:ascii="Open Sans Light" w:hAnsi="Open Sans Light" w:cs="Open Sans Light"/>
          <w:szCs w:val="20"/>
          <w:lang w:val="es-ES_tradnl"/>
        </w:rPr>
      </w:pPr>
      <w:bookmarkStart w:id="0" w:name="_Hlk481057193"/>
      <w:r>
        <w:rPr>
          <w:rFonts w:ascii="Open Sans Light" w:hAnsi="Open Sans Light" w:cs="Open Sans Light"/>
          <w:szCs w:val="20"/>
          <w:lang w:val="es-ES_tradnl"/>
        </w:rPr>
        <w:pict w14:anchorId="02E44E24">
          <v:rect id="_x0000_i1025" style="width:0;height:1.5pt" o:hralign="center" o:hrstd="t" o:hr="t" fillcolor="#a0a0a0" stroked="f"/>
        </w:pict>
      </w:r>
      <w:bookmarkStart w:id="1" w:name="_Hlk1466817"/>
      <w:bookmarkEnd w:id="0"/>
    </w:p>
    <w:p w14:paraId="68976B4D" w14:textId="7F6CD5F2" w:rsidR="00DB591E" w:rsidRPr="00401C82" w:rsidRDefault="005A3E6B" w:rsidP="00784C30">
      <w:pPr>
        <w:jc w:val="center"/>
        <w:rPr>
          <w:rFonts w:ascii="Open Sans Light" w:hAnsi="Open Sans Light" w:cs="Open Sans Light"/>
          <w:b/>
          <w:sz w:val="28"/>
          <w:szCs w:val="28"/>
        </w:rPr>
      </w:pPr>
      <w:r w:rsidRPr="00401C82">
        <w:rPr>
          <w:rFonts w:ascii="Open Sans Light" w:hAnsi="Open Sans Light" w:cs="Open Sans Light"/>
          <w:b/>
          <w:sz w:val="28"/>
          <w:szCs w:val="28"/>
        </w:rPr>
        <w:t>MEDELLÍN CON LA MIRADA PUESTA EN EL TURISMO ARGENTINO</w:t>
      </w:r>
    </w:p>
    <w:p w14:paraId="13FC5446" w14:textId="6F19DA86" w:rsidR="00DB591E" w:rsidRPr="00401C82" w:rsidRDefault="004501F4" w:rsidP="00DB591E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Open Sans Light" w:hAnsi="Open Sans Light" w:cs="Open Sans Light"/>
          <w:bCs/>
          <w:sz w:val="22"/>
          <w:szCs w:val="22"/>
          <w:lang w:val="es-ES"/>
        </w:rPr>
      </w:pPr>
      <w:r w:rsidRPr="00401C82">
        <w:rPr>
          <w:rFonts w:ascii="Open Sans Light" w:hAnsi="Open Sans Light" w:cs="Open Sans Light"/>
          <w:bCs/>
          <w:sz w:val="22"/>
          <w:szCs w:val="22"/>
          <w:lang w:val="es-ES"/>
        </w:rPr>
        <w:t>Se realizó en Medellín la 49° Asamblea Anual de la OEA. Llegaron a la ciudad 1.500 diplomáticos y 400 periodistas de todo el mundo.</w:t>
      </w:r>
    </w:p>
    <w:p w14:paraId="5239B91A" w14:textId="3686F82A" w:rsidR="00DB591E" w:rsidRPr="00401C82" w:rsidRDefault="004501F4" w:rsidP="00DB591E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Open Sans Light" w:hAnsi="Open Sans Light" w:cs="Open Sans Light"/>
          <w:bCs/>
          <w:sz w:val="22"/>
          <w:szCs w:val="22"/>
          <w:lang w:val="es-ES"/>
        </w:rPr>
      </w:pPr>
      <w:r w:rsidRPr="00401C82">
        <w:rPr>
          <w:rFonts w:ascii="Open Sans Light" w:hAnsi="Open Sans Light" w:cs="Open Sans Light"/>
          <w:bCs/>
          <w:sz w:val="22"/>
          <w:szCs w:val="22"/>
          <w:lang w:val="es-ES"/>
        </w:rPr>
        <w:t>Procolombia dio a conocer cifras de turismo vinculadas con Medellín: Argentina es el 2° país emisor de turistas hacia Colombia, luego de los Estados Unidos</w:t>
      </w:r>
      <w:r w:rsidR="00DB591E" w:rsidRPr="00401C82">
        <w:rPr>
          <w:rFonts w:ascii="Open Sans Light" w:hAnsi="Open Sans Light" w:cs="Open Sans Light"/>
          <w:bCs/>
          <w:sz w:val="22"/>
          <w:szCs w:val="22"/>
          <w:lang w:val="es-ES"/>
        </w:rPr>
        <w:t xml:space="preserve">. </w:t>
      </w:r>
    </w:p>
    <w:p w14:paraId="0B7EF2B7" w14:textId="200F19BC" w:rsidR="00DB591E" w:rsidRPr="00401C82" w:rsidRDefault="004501F4" w:rsidP="00DB591E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Open Sans Light" w:hAnsi="Open Sans Light" w:cs="Open Sans Light"/>
          <w:bCs/>
          <w:sz w:val="22"/>
          <w:szCs w:val="22"/>
          <w:lang w:val="es-ES"/>
        </w:rPr>
      </w:pPr>
      <w:r w:rsidRPr="00401C82">
        <w:rPr>
          <w:rFonts w:ascii="Open Sans Light" w:hAnsi="Open Sans Light" w:cs="Open Sans Light"/>
          <w:bCs/>
          <w:sz w:val="22"/>
          <w:szCs w:val="22"/>
          <w:lang w:val="es-ES"/>
        </w:rPr>
        <w:t>La cantidad de argentinos que viajan a Colombia creció 40% en dos años.</w:t>
      </w:r>
    </w:p>
    <w:p w14:paraId="4273AB7E" w14:textId="6F9DE4F6" w:rsidR="00F30FBA" w:rsidRPr="00DA1F31" w:rsidRDefault="00832B0A" w:rsidP="00DB591E">
      <w:pPr>
        <w:jc w:val="both"/>
        <w:rPr>
          <w:rFonts w:ascii="Open Sans Light" w:hAnsi="Open Sans Light" w:cs="Open Sans Light"/>
          <w:bCs/>
          <w:sz w:val="24"/>
          <w:szCs w:val="24"/>
        </w:rPr>
      </w:pPr>
      <w:r w:rsidRPr="00DA1F31">
        <w:rPr>
          <w:rFonts w:ascii="Open Sans Light" w:hAnsi="Open Sans Light" w:cs="Open Sans Light"/>
          <w:b/>
          <w:sz w:val="24"/>
          <w:szCs w:val="24"/>
        </w:rPr>
        <w:t>BUENOS AIRES, ARGENTINA</w:t>
      </w:r>
      <w:r w:rsidR="005A3E6B" w:rsidRPr="00DA1F31">
        <w:rPr>
          <w:rFonts w:ascii="Open Sans Light" w:hAnsi="Open Sans Light" w:cs="Open Sans Light"/>
          <w:b/>
          <w:sz w:val="24"/>
          <w:szCs w:val="24"/>
        </w:rPr>
        <w:t xml:space="preserve">, </w:t>
      </w:r>
      <w:r w:rsidR="00DB591E" w:rsidRPr="00DA1F31">
        <w:rPr>
          <w:rFonts w:ascii="Open Sans Light" w:hAnsi="Open Sans Light" w:cs="Open Sans Light"/>
          <w:b/>
          <w:sz w:val="24"/>
          <w:szCs w:val="24"/>
        </w:rPr>
        <w:t>ju</w:t>
      </w:r>
      <w:r w:rsidR="00C0640B" w:rsidRPr="00DA1F31">
        <w:rPr>
          <w:rFonts w:ascii="Open Sans Light" w:hAnsi="Open Sans Light" w:cs="Open Sans Light"/>
          <w:b/>
          <w:sz w:val="24"/>
          <w:szCs w:val="24"/>
        </w:rPr>
        <w:t>l</w:t>
      </w:r>
      <w:r w:rsidR="00DB591E" w:rsidRPr="00DA1F31">
        <w:rPr>
          <w:rFonts w:ascii="Open Sans Light" w:hAnsi="Open Sans Light" w:cs="Open Sans Light"/>
          <w:b/>
          <w:sz w:val="24"/>
          <w:szCs w:val="24"/>
        </w:rPr>
        <w:t xml:space="preserve">io de 2019.- </w:t>
      </w:r>
      <w:r w:rsidR="00F30FBA" w:rsidRPr="00DA1F31">
        <w:rPr>
          <w:rFonts w:ascii="Open Sans Light" w:hAnsi="Open Sans Light" w:cs="Open Sans Light"/>
          <w:bCs/>
          <w:sz w:val="24"/>
          <w:szCs w:val="24"/>
        </w:rPr>
        <w:t xml:space="preserve">Copada por más de 1.500 cancilleres, diplomáticos y representantes de 35 países que </w:t>
      </w:r>
      <w:r w:rsidR="00C0640B" w:rsidRPr="00DA1F31">
        <w:rPr>
          <w:rFonts w:ascii="Open Sans Light" w:hAnsi="Open Sans Light" w:cs="Open Sans Light"/>
          <w:bCs/>
          <w:sz w:val="24"/>
          <w:szCs w:val="24"/>
        </w:rPr>
        <w:t>asistieron</w:t>
      </w:r>
      <w:r w:rsidR="00F30FBA" w:rsidRPr="00DA1F31">
        <w:rPr>
          <w:rFonts w:ascii="Open Sans Light" w:hAnsi="Open Sans Light" w:cs="Open Sans Light"/>
          <w:bCs/>
          <w:sz w:val="24"/>
          <w:szCs w:val="24"/>
        </w:rPr>
        <w:t xml:space="preserve"> a la 49° Asamblea Anual de la Organización de Estados Americanos (OEA), Medellín </w:t>
      </w:r>
      <w:r w:rsidR="00C0640B" w:rsidRPr="00DA1F31">
        <w:rPr>
          <w:rFonts w:ascii="Open Sans Light" w:hAnsi="Open Sans Light" w:cs="Open Sans Light"/>
          <w:bCs/>
          <w:sz w:val="24"/>
          <w:szCs w:val="24"/>
        </w:rPr>
        <w:t>aprovechó el momento para dar</w:t>
      </w:r>
      <w:r w:rsidR="00401C82" w:rsidRPr="00DA1F31">
        <w:rPr>
          <w:rFonts w:ascii="Open Sans Light" w:hAnsi="Open Sans Light" w:cs="Open Sans Light"/>
          <w:bCs/>
          <w:sz w:val="24"/>
          <w:szCs w:val="24"/>
        </w:rPr>
        <w:t xml:space="preserve"> a conocer cifras de turismo y destacó que </w:t>
      </w:r>
      <w:r w:rsidR="00F30FBA" w:rsidRPr="00DA1F31">
        <w:rPr>
          <w:rFonts w:ascii="Open Sans Light" w:hAnsi="Open Sans Light" w:cs="Open Sans Light"/>
          <w:bCs/>
          <w:sz w:val="24"/>
          <w:szCs w:val="24"/>
        </w:rPr>
        <w:t>busca consolidar el flujo de turistas argentinos, que llegan a casi 200.000 por año y son sólo superados en número por los viajeros que llegan desde diferentes partes de los Estados Unidos.</w:t>
      </w:r>
    </w:p>
    <w:p w14:paraId="031CC09C" w14:textId="078689D8" w:rsidR="00F30FBA" w:rsidRPr="00DA1F31" w:rsidRDefault="00F30FBA" w:rsidP="00DB591E">
      <w:pPr>
        <w:jc w:val="both"/>
        <w:rPr>
          <w:rFonts w:ascii="Open Sans Light" w:hAnsi="Open Sans Light" w:cs="Open Sans Light"/>
          <w:bCs/>
          <w:sz w:val="24"/>
          <w:szCs w:val="24"/>
        </w:rPr>
      </w:pPr>
      <w:r w:rsidRPr="00DA1F31">
        <w:rPr>
          <w:rFonts w:ascii="Open Sans Light" w:hAnsi="Open Sans Light" w:cs="Open Sans Light"/>
          <w:bCs/>
          <w:sz w:val="24"/>
          <w:szCs w:val="24"/>
        </w:rPr>
        <w:t>Los datos fueron provistos por Procolombia</w:t>
      </w:r>
      <w:r w:rsidR="00C0640B" w:rsidRPr="00DA1F31">
        <w:rPr>
          <w:rFonts w:ascii="Open Sans Light" w:hAnsi="Open Sans Light" w:cs="Open Sans Light"/>
          <w:bCs/>
          <w:sz w:val="24"/>
          <w:szCs w:val="24"/>
        </w:rPr>
        <w:t xml:space="preserve"> a más de 400 periodistas que llegaron a </w:t>
      </w:r>
      <w:r w:rsidRPr="00DA1F31">
        <w:rPr>
          <w:rFonts w:ascii="Open Sans Light" w:hAnsi="Open Sans Light" w:cs="Open Sans Light"/>
          <w:bCs/>
          <w:sz w:val="24"/>
          <w:szCs w:val="24"/>
        </w:rPr>
        <w:t>la ciudad</w:t>
      </w:r>
      <w:r w:rsidR="00C0640B" w:rsidRPr="00DA1F31">
        <w:rPr>
          <w:rFonts w:ascii="Open Sans Light" w:hAnsi="Open Sans Light" w:cs="Open Sans Light"/>
          <w:bCs/>
          <w:sz w:val="24"/>
          <w:szCs w:val="24"/>
        </w:rPr>
        <w:t xml:space="preserve"> para cubrir</w:t>
      </w:r>
      <w:r w:rsidRPr="00DA1F31">
        <w:rPr>
          <w:rFonts w:ascii="Open Sans Light" w:hAnsi="Open Sans Light" w:cs="Open Sans Light"/>
          <w:bCs/>
          <w:sz w:val="24"/>
          <w:szCs w:val="24"/>
        </w:rPr>
        <w:t xml:space="preserve"> la Asamblea Anual de la OEA, </w:t>
      </w:r>
      <w:r w:rsidR="00C0640B" w:rsidRPr="00DA1F31">
        <w:rPr>
          <w:rFonts w:ascii="Open Sans Light" w:hAnsi="Open Sans Light" w:cs="Open Sans Light"/>
          <w:bCs/>
          <w:sz w:val="24"/>
          <w:szCs w:val="24"/>
        </w:rPr>
        <w:t xml:space="preserve">buscando </w:t>
      </w:r>
      <w:r w:rsidRPr="00DA1F31">
        <w:rPr>
          <w:rFonts w:ascii="Open Sans Light" w:hAnsi="Open Sans Light" w:cs="Open Sans Light"/>
          <w:bCs/>
          <w:sz w:val="24"/>
          <w:szCs w:val="24"/>
        </w:rPr>
        <w:t xml:space="preserve">la palabra del organismo sobre temas tan actuales y candentes como la transición hacia la democracia en Venezuela o la crisis política en Nicaragua, y </w:t>
      </w:r>
      <w:r w:rsidR="00C0640B" w:rsidRPr="00DA1F31">
        <w:rPr>
          <w:rFonts w:ascii="Open Sans Light" w:hAnsi="Open Sans Light" w:cs="Open Sans Light"/>
          <w:bCs/>
          <w:sz w:val="24"/>
          <w:szCs w:val="24"/>
        </w:rPr>
        <w:t>siguiendo la evolución de</w:t>
      </w:r>
      <w:r w:rsidRPr="00DA1F31">
        <w:rPr>
          <w:rFonts w:ascii="Open Sans Light" w:hAnsi="Open Sans Light" w:cs="Open Sans Light"/>
          <w:bCs/>
          <w:sz w:val="24"/>
          <w:szCs w:val="24"/>
        </w:rPr>
        <w:t xml:space="preserve"> iniciativas de singular importancia como la Competencia de Talento e Innovación de Las Américas (TIC).</w:t>
      </w:r>
    </w:p>
    <w:p w14:paraId="6A7046A0" w14:textId="70524EC6" w:rsidR="00832B0A" w:rsidRPr="00DA1F31" w:rsidRDefault="00F30FBA" w:rsidP="00C0640B">
      <w:pPr>
        <w:jc w:val="both"/>
        <w:rPr>
          <w:rFonts w:ascii="Open Sans Light" w:hAnsi="Open Sans Light" w:cs="Open Sans Light"/>
          <w:bCs/>
          <w:sz w:val="24"/>
          <w:szCs w:val="24"/>
        </w:rPr>
      </w:pPr>
      <w:r w:rsidRPr="00DA1F31">
        <w:rPr>
          <w:rFonts w:ascii="Open Sans Light" w:hAnsi="Open Sans Light" w:cs="Open Sans Light"/>
          <w:bCs/>
          <w:sz w:val="24"/>
          <w:szCs w:val="24"/>
        </w:rPr>
        <w:t xml:space="preserve">Según los datos que se dieron a conocer, la cantidad de argentinos que llega anualmente a Colombia creció más del 40% en dos años, los viajeros provienen fundamentalmente  de las ciudades de Buenos Aires, Rosario </w:t>
      </w:r>
      <w:r w:rsidR="004501F4" w:rsidRPr="00DA1F31">
        <w:rPr>
          <w:rFonts w:ascii="Open Sans Light" w:hAnsi="Open Sans Light" w:cs="Open Sans Light"/>
          <w:bCs/>
          <w:sz w:val="24"/>
          <w:szCs w:val="24"/>
        </w:rPr>
        <w:t>y Córdoba, más del 80% los hace por vacaciones o recreo, los destinos más visitados son Bogotá, Medellín y Cartagena, y las fechas elegidas para visitar el país son el período de enero a marzo y el mes de julio, es decir las vacaciones de verano y las vacaciones de invierno en Argentina.</w:t>
      </w:r>
    </w:p>
    <w:p w14:paraId="0BFF88BB" w14:textId="26AEE94D" w:rsidR="004501F4" w:rsidRPr="00DA1F31" w:rsidRDefault="004501F4" w:rsidP="004501F4">
      <w:pPr>
        <w:jc w:val="both"/>
        <w:rPr>
          <w:rFonts w:ascii="Open Sans Light" w:hAnsi="Open Sans Light" w:cs="Open Sans Light"/>
          <w:bCs/>
          <w:sz w:val="24"/>
          <w:szCs w:val="24"/>
        </w:rPr>
      </w:pPr>
      <w:r w:rsidRPr="00DA1F31">
        <w:rPr>
          <w:rFonts w:ascii="Open Sans Light" w:hAnsi="Open Sans Light" w:cs="Open Sans Light"/>
          <w:bCs/>
          <w:sz w:val="24"/>
          <w:szCs w:val="24"/>
        </w:rPr>
        <w:t>En este contexto, Medellín trabaja en línea con el plan estratégico de Colombia, que apunta a ser</w:t>
      </w:r>
      <w:r w:rsidR="00C0640B" w:rsidRPr="00DA1F31">
        <w:rPr>
          <w:rFonts w:ascii="Open Sans Light" w:hAnsi="Open Sans Light" w:cs="Open Sans Light"/>
          <w:bCs/>
          <w:sz w:val="24"/>
          <w:szCs w:val="24"/>
        </w:rPr>
        <w:t xml:space="preserve"> en el año 2027</w:t>
      </w:r>
      <w:r w:rsidRPr="00DA1F31">
        <w:rPr>
          <w:rFonts w:ascii="Open Sans Light" w:hAnsi="Open Sans Light" w:cs="Open Sans Light"/>
          <w:bCs/>
          <w:sz w:val="24"/>
          <w:szCs w:val="24"/>
        </w:rPr>
        <w:t xml:space="preserve"> líder en turismo MICE (meetings, incentives,</w:t>
      </w:r>
      <w:r w:rsidR="00DA1F31" w:rsidRPr="00DA1F31">
        <w:rPr>
          <w:rFonts w:ascii="Open Sans Light" w:hAnsi="Open Sans Light" w:cs="Open Sans Light"/>
          <w:bCs/>
          <w:sz w:val="24"/>
          <w:szCs w:val="24"/>
        </w:rPr>
        <w:t xml:space="preserve"> </w:t>
      </w:r>
      <w:proofErr w:type="spellStart"/>
      <w:r w:rsidRPr="00DA1F31">
        <w:rPr>
          <w:rFonts w:ascii="Open Sans Light" w:hAnsi="Open Sans Light" w:cs="Open Sans Light"/>
          <w:bCs/>
          <w:sz w:val="24"/>
          <w:szCs w:val="24"/>
        </w:rPr>
        <w:lastRenderedPageBreak/>
        <w:t>conventions</w:t>
      </w:r>
      <w:proofErr w:type="spellEnd"/>
      <w:r w:rsidRPr="00DA1F31">
        <w:rPr>
          <w:rFonts w:ascii="Open Sans Light" w:hAnsi="Open Sans Light" w:cs="Open Sans Light"/>
          <w:bCs/>
          <w:sz w:val="24"/>
          <w:szCs w:val="24"/>
        </w:rPr>
        <w:t xml:space="preserve"> and </w:t>
      </w:r>
      <w:proofErr w:type="spellStart"/>
      <w:r w:rsidRPr="00DA1F31">
        <w:rPr>
          <w:rFonts w:ascii="Open Sans Light" w:hAnsi="Open Sans Light" w:cs="Open Sans Light"/>
          <w:bCs/>
          <w:sz w:val="24"/>
          <w:szCs w:val="24"/>
        </w:rPr>
        <w:t>exhibitions</w:t>
      </w:r>
      <w:proofErr w:type="spellEnd"/>
      <w:r w:rsidRPr="00DA1F31">
        <w:rPr>
          <w:rFonts w:ascii="Open Sans Light" w:hAnsi="Open Sans Light" w:cs="Open Sans Light"/>
          <w:bCs/>
          <w:sz w:val="24"/>
          <w:szCs w:val="24"/>
        </w:rPr>
        <w:t xml:space="preserve">), buscando </w:t>
      </w:r>
      <w:r w:rsidR="00401C82" w:rsidRPr="00DA1F31">
        <w:rPr>
          <w:rFonts w:ascii="Open Sans Light" w:hAnsi="Open Sans Light" w:cs="Open Sans Light"/>
          <w:bCs/>
          <w:sz w:val="24"/>
          <w:szCs w:val="24"/>
        </w:rPr>
        <w:t>mostrar al mundo no sólo su enorme transformación urbana</w:t>
      </w:r>
      <w:r w:rsidR="00C0640B" w:rsidRPr="00DA1F31">
        <w:rPr>
          <w:rFonts w:ascii="Open Sans Light" w:hAnsi="Open Sans Light" w:cs="Open Sans Light"/>
          <w:bCs/>
          <w:sz w:val="24"/>
          <w:szCs w:val="24"/>
        </w:rPr>
        <w:t>,</w:t>
      </w:r>
      <w:r w:rsidR="00401C82" w:rsidRPr="00DA1F31">
        <w:rPr>
          <w:rFonts w:ascii="Open Sans Light" w:hAnsi="Open Sans Light" w:cs="Open Sans Light"/>
          <w:bCs/>
          <w:sz w:val="24"/>
          <w:szCs w:val="24"/>
        </w:rPr>
        <w:t xml:space="preserve"> que le permite </w:t>
      </w:r>
      <w:r w:rsidR="00C0640B" w:rsidRPr="00DA1F31">
        <w:rPr>
          <w:rFonts w:ascii="Open Sans Light" w:hAnsi="Open Sans Light" w:cs="Open Sans Light"/>
          <w:bCs/>
          <w:sz w:val="24"/>
          <w:szCs w:val="24"/>
        </w:rPr>
        <w:t xml:space="preserve">hoy </w:t>
      </w:r>
      <w:r w:rsidR="00401C82" w:rsidRPr="00DA1F31">
        <w:rPr>
          <w:rFonts w:ascii="Open Sans Light" w:hAnsi="Open Sans Light" w:cs="Open Sans Light"/>
          <w:bCs/>
          <w:sz w:val="24"/>
          <w:szCs w:val="24"/>
        </w:rPr>
        <w:t>ofrecer una infraestructura robusta, servicios de alta calidad</w:t>
      </w:r>
      <w:r w:rsidR="00C0640B" w:rsidRPr="00DA1F31">
        <w:rPr>
          <w:rFonts w:ascii="Open Sans Light" w:hAnsi="Open Sans Light" w:cs="Open Sans Light"/>
          <w:bCs/>
          <w:sz w:val="24"/>
          <w:szCs w:val="24"/>
        </w:rPr>
        <w:t xml:space="preserve"> y </w:t>
      </w:r>
      <w:r w:rsidR="00401C82" w:rsidRPr="00DA1F31">
        <w:rPr>
          <w:rFonts w:ascii="Open Sans Light" w:hAnsi="Open Sans Light" w:cs="Open Sans Light"/>
          <w:bCs/>
          <w:sz w:val="24"/>
          <w:szCs w:val="24"/>
        </w:rPr>
        <w:t>alojamiento de nivel internacional</w:t>
      </w:r>
      <w:r w:rsidR="00C0640B" w:rsidRPr="00DA1F31">
        <w:rPr>
          <w:rFonts w:ascii="Open Sans Light" w:hAnsi="Open Sans Light" w:cs="Open Sans Light"/>
          <w:bCs/>
          <w:sz w:val="24"/>
          <w:szCs w:val="24"/>
        </w:rPr>
        <w:t>,</w:t>
      </w:r>
      <w:r w:rsidR="00401C82" w:rsidRPr="00DA1F31">
        <w:rPr>
          <w:rFonts w:ascii="Open Sans Light" w:hAnsi="Open Sans Light" w:cs="Open Sans Light"/>
          <w:bCs/>
          <w:sz w:val="24"/>
          <w:szCs w:val="24"/>
        </w:rPr>
        <w:t xml:space="preserve"> junto con una amplia oferta cultural y gastronómica, sino además la </w:t>
      </w:r>
      <w:r w:rsidRPr="00DA1F31">
        <w:rPr>
          <w:rFonts w:ascii="Open Sans Light" w:hAnsi="Open Sans Light" w:cs="Open Sans Light"/>
          <w:bCs/>
          <w:sz w:val="24"/>
          <w:szCs w:val="24"/>
        </w:rPr>
        <w:t xml:space="preserve">riqueza natural de Antioquia, </w:t>
      </w:r>
      <w:r w:rsidR="00401C82" w:rsidRPr="00DA1F31">
        <w:rPr>
          <w:rFonts w:ascii="Open Sans Light" w:hAnsi="Open Sans Light" w:cs="Open Sans Light"/>
          <w:bCs/>
          <w:sz w:val="24"/>
          <w:szCs w:val="24"/>
        </w:rPr>
        <w:t>el</w:t>
      </w:r>
      <w:r w:rsidRPr="00DA1F31">
        <w:rPr>
          <w:rFonts w:ascii="Open Sans Light" w:hAnsi="Open Sans Light" w:cs="Open Sans Light"/>
          <w:bCs/>
          <w:sz w:val="24"/>
          <w:szCs w:val="24"/>
        </w:rPr>
        <w:t xml:space="preserve"> clima y la calidez de su gente</w:t>
      </w:r>
      <w:r w:rsidR="00401C82" w:rsidRPr="00DA1F31">
        <w:rPr>
          <w:rFonts w:ascii="Open Sans Light" w:hAnsi="Open Sans Light" w:cs="Open Sans Light"/>
          <w:bCs/>
          <w:sz w:val="24"/>
          <w:szCs w:val="24"/>
        </w:rPr>
        <w:t>.</w:t>
      </w:r>
    </w:p>
    <w:p w14:paraId="746F6E2F" w14:textId="4BE209E0" w:rsidR="00832B0A" w:rsidRPr="00DA1F31" w:rsidRDefault="00832B0A" w:rsidP="004501F4">
      <w:pPr>
        <w:jc w:val="both"/>
        <w:rPr>
          <w:rFonts w:ascii="Open Sans Light" w:hAnsi="Open Sans Light" w:cs="Open Sans Light"/>
          <w:bCs/>
          <w:sz w:val="24"/>
          <w:szCs w:val="24"/>
        </w:rPr>
      </w:pPr>
      <w:r w:rsidRPr="00DA1F31">
        <w:rPr>
          <w:rFonts w:ascii="Open Sans Light" w:hAnsi="Open Sans Light" w:cs="Open Sans Light"/>
          <w:bCs/>
          <w:sz w:val="24"/>
          <w:szCs w:val="24"/>
        </w:rPr>
        <w:t>El plan colombiano es llevar el número de congresos internacionales que se realizan en el país de 147</w:t>
      </w:r>
      <w:r w:rsidR="00DA1F31" w:rsidRPr="00DA1F31">
        <w:rPr>
          <w:rFonts w:ascii="Open Sans Light" w:hAnsi="Open Sans Light" w:cs="Open Sans Light"/>
          <w:bCs/>
          <w:sz w:val="24"/>
          <w:szCs w:val="24"/>
        </w:rPr>
        <w:t>,</w:t>
      </w:r>
      <w:r w:rsidRPr="00DA1F31">
        <w:rPr>
          <w:rFonts w:ascii="Open Sans Light" w:hAnsi="Open Sans Light" w:cs="Open Sans Light"/>
          <w:bCs/>
          <w:sz w:val="24"/>
          <w:szCs w:val="24"/>
        </w:rPr>
        <w:t xml:space="preserve"> que según las cifras de la </w:t>
      </w:r>
      <w:proofErr w:type="spellStart"/>
      <w:r w:rsidRPr="00DA1F31">
        <w:rPr>
          <w:rFonts w:ascii="Open Sans Light" w:hAnsi="Open Sans Light" w:cs="Open Sans Light"/>
          <w:sz w:val="24"/>
          <w:szCs w:val="24"/>
          <w:lang w:val="es-CO"/>
        </w:rPr>
        <w:t>Congress</w:t>
      </w:r>
      <w:proofErr w:type="spellEnd"/>
      <w:r w:rsidRPr="00DA1F31">
        <w:rPr>
          <w:rFonts w:ascii="Open Sans Light" w:hAnsi="Open Sans Light" w:cs="Open Sans Light"/>
          <w:sz w:val="24"/>
          <w:szCs w:val="24"/>
          <w:lang w:val="es-CO"/>
        </w:rPr>
        <w:t xml:space="preserve"> and </w:t>
      </w:r>
      <w:proofErr w:type="spellStart"/>
      <w:r w:rsidRPr="00DA1F31">
        <w:rPr>
          <w:rFonts w:ascii="Open Sans Light" w:hAnsi="Open Sans Light" w:cs="Open Sans Light"/>
          <w:sz w:val="24"/>
          <w:szCs w:val="24"/>
          <w:lang w:val="es-CO"/>
        </w:rPr>
        <w:t>Convention</w:t>
      </w:r>
      <w:proofErr w:type="spellEnd"/>
      <w:r w:rsidRPr="00DA1F31">
        <w:rPr>
          <w:rFonts w:ascii="Open Sans Light" w:hAnsi="Open Sans Light" w:cs="Open Sans Light"/>
          <w:sz w:val="24"/>
          <w:szCs w:val="24"/>
          <w:lang w:val="es-CO"/>
        </w:rPr>
        <w:t xml:space="preserve"> </w:t>
      </w:r>
      <w:proofErr w:type="spellStart"/>
      <w:r w:rsidRPr="00DA1F31">
        <w:rPr>
          <w:rFonts w:ascii="Open Sans Light" w:hAnsi="Open Sans Light" w:cs="Open Sans Light"/>
          <w:sz w:val="24"/>
          <w:szCs w:val="24"/>
          <w:lang w:val="es-CO"/>
        </w:rPr>
        <w:t>Association</w:t>
      </w:r>
      <w:proofErr w:type="spellEnd"/>
      <w:r w:rsidRPr="00DA1F31">
        <w:rPr>
          <w:rFonts w:ascii="Open Sans Light" w:hAnsi="Open Sans Light" w:cs="Open Sans Light"/>
          <w:sz w:val="24"/>
          <w:szCs w:val="24"/>
          <w:lang w:val="es-CO"/>
        </w:rPr>
        <w:t xml:space="preserve"> se realizaron en el año 2018</w:t>
      </w:r>
      <w:r w:rsidR="00DA1F31" w:rsidRPr="00DA1F31">
        <w:rPr>
          <w:rFonts w:ascii="Open Sans Light" w:hAnsi="Open Sans Light" w:cs="Open Sans Light"/>
          <w:sz w:val="24"/>
          <w:szCs w:val="24"/>
          <w:lang w:val="es-CO"/>
        </w:rPr>
        <w:t xml:space="preserve">, colocando al país entre los 30 con mayor cantidad de estas reuniones y superando a países como </w:t>
      </w:r>
      <w:r w:rsidR="00DA1F31" w:rsidRPr="00DA1F31">
        <w:rPr>
          <w:rFonts w:ascii="Open Sans Light" w:hAnsi="Open Sans Light" w:cs="Open Sans Light"/>
          <w:sz w:val="24"/>
          <w:szCs w:val="24"/>
          <w:lang w:val="es-CO"/>
        </w:rPr>
        <w:t>Rusia, Nueva Zelanda</w:t>
      </w:r>
      <w:r w:rsidR="00DA1F31" w:rsidRPr="00DA1F31">
        <w:rPr>
          <w:rFonts w:ascii="Open Sans Light" w:hAnsi="Open Sans Light" w:cs="Open Sans Light"/>
          <w:sz w:val="24"/>
          <w:szCs w:val="24"/>
          <w:lang w:val="es-CO"/>
        </w:rPr>
        <w:t xml:space="preserve"> </w:t>
      </w:r>
      <w:r w:rsidR="00DA1F31" w:rsidRPr="00DA1F31">
        <w:rPr>
          <w:rFonts w:ascii="Open Sans Light" w:hAnsi="Open Sans Light" w:cs="Open Sans Light"/>
          <w:sz w:val="24"/>
          <w:szCs w:val="24"/>
          <w:lang w:val="es-CO"/>
        </w:rPr>
        <w:t>o Suráfrica</w:t>
      </w:r>
      <w:r w:rsidR="00DA1F31" w:rsidRPr="00DA1F31">
        <w:rPr>
          <w:rFonts w:ascii="Open Sans Light" w:hAnsi="Open Sans Light" w:cs="Open Sans Light"/>
          <w:sz w:val="24"/>
          <w:szCs w:val="24"/>
          <w:lang w:val="es-CO"/>
        </w:rPr>
        <w:t>, a 267 en el año 2017.</w:t>
      </w:r>
    </w:p>
    <w:p w14:paraId="49C758B7" w14:textId="3C09F3E0" w:rsidR="00401C82" w:rsidRPr="00DA1F31" w:rsidRDefault="00DA1F31" w:rsidP="004501F4">
      <w:pPr>
        <w:jc w:val="both"/>
        <w:rPr>
          <w:rFonts w:ascii="Open Sans Light" w:hAnsi="Open Sans Light" w:cs="Open Sans Light"/>
          <w:bCs/>
          <w:sz w:val="24"/>
          <w:szCs w:val="24"/>
        </w:rPr>
      </w:pPr>
      <w:r w:rsidRPr="00DA1F31">
        <w:rPr>
          <w:rFonts w:ascii="Open Sans Light" w:hAnsi="Open Sans Light" w:cs="Open Sans Light"/>
          <w:bCs/>
          <w:sz w:val="24"/>
          <w:szCs w:val="24"/>
        </w:rPr>
        <w:t>Medellín pretende jugar un rol importante en este plan y l</w:t>
      </w:r>
      <w:r w:rsidR="00401C82" w:rsidRPr="00DA1F31">
        <w:rPr>
          <w:rFonts w:ascii="Open Sans Light" w:hAnsi="Open Sans Light" w:cs="Open Sans Light"/>
          <w:bCs/>
          <w:sz w:val="24"/>
          <w:szCs w:val="24"/>
        </w:rPr>
        <w:t>os resultados del trabajo que se está realizando están a la vista</w:t>
      </w:r>
      <w:r w:rsidRPr="00DA1F31">
        <w:rPr>
          <w:rFonts w:ascii="Open Sans Light" w:hAnsi="Open Sans Light" w:cs="Open Sans Light"/>
          <w:bCs/>
          <w:sz w:val="24"/>
          <w:szCs w:val="24"/>
        </w:rPr>
        <w:t xml:space="preserve">, ya que </w:t>
      </w:r>
      <w:r w:rsidR="00401C82" w:rsidRPr="00DA1F31">
        <w:rPr>
          <w:rFonts w:ascii="Open Sans Light" w:hAnsi="Open Sans Light" w:cs="Open Sans Light"/>
          <w:bCs/>
          <w:sz w:val="24"/>
          <w:szCs w:val="24"/>
        </w:rPr>
        <w:t xml:space="preserve">el </w:t>
      </w:r>
      <w:r w:rsidRPr="00DA1F31">
        <w:rPr>
          <w:rFonts w:ascii="Open Sans Light" w:hAnsi="Open Sans Light" w:cs="Open Sans Light"/>
          <w:bCs/>
          <w:sz w:val="24"/>
          <w:szCs w:val="24"/>
        </w:rPr>
        <w:t>ingreso de turistas</w:t>
      </w:r>
      <w:r w:rsidR="00401C82" w:rsidRPr="00DA1F31">
        <w:rPr>
          <w:rFonts w:ascii="Open Sans Light" w:hAnsi="Open Sans Light" w:cs="Open Sans Light"/>
          <w:bCs/>
          <w:sz w:val="24"/>
          <w:szCs w:val="24"/>
        </w:rPr>
        <w:t xml:space="preserve"> se ha duplicado en los últimos 10 años.</w:t>
      </w:r>
    </w:p>
    <w:p w14:paraId="05318B8B" w14:textId="0546DE9B" w:rsidR="00832B0A" w:rsidRPr="00DA1F31" w:rsidRDefault="00832B0A" w:rsidP="00832B0A">
      <w:pPr>
        <w:jc w:val="both"/>
        <w:rPr>
          <w:rFonts w:ascii="Open Sans Light" w:hAnsi="Open Sans Light" w:cs="Open Sans Light"/>
          <w:sz w:val="24"/>
          <w:szCs w:val="24"/>
          <w:lang w:val="es-CO"/>
        </w:rPr>
      </w:pPr>
      <w:r w:rsidRPr="00DA1F31">
        <w:rPr>
          <w:rFonts w:ascii="Open Sans Light" w:hAnsi="Open Sans Light" w:cs="Open Sans Light"/>
          <w:sz w:val="24"/>
          <w:szCs w:val="24"/>
          <w:lang w:val="es-CO"/>
        </w:rPr>
        <w:t xml:space="preserve">Este incremento de visitantes </w:t>
      </w:r>
      <w:r w:rsidR="00DA1F31" w:rsidRPr="00DA1F31">
        <w:rPr>
          <w:rFonts w:ascii="Open Sans Light" w:hAnsi="Open Sans Light" w:cs="Open Sans Light"/>
          <w:sz w:val="24"/>
          <w:szCs w:val="24"/>
          <w:lang w:val="es-CO"/>
        </w:rPr>
        <w:t>ha sido</w:t>
      </w:r>
      <w:r w:rsidRPr="00DA1F31">
        <w:rPr>
          <w:rFonts w:ascii="Open Sans Light" w:hAnsi="Open Sans Light" w:cs="Open Sans Light"/>
          <w:sz w:val="24"/>
          <w:szCs w:val="24"/>
          <w:lang w:val="es-CO"/>
        </w:rPr>
        <w:t xml:space="preserve"> posible gracias al</w:t>
      </w:r>
      <w:r w:rsidRPr="00DA1F31">
        <w:rPr>
          <w:rFonts w:ascii="Open Sans Light" w:hAnsi="Open Sans Light" w:cs="Open Sans Light"/>
          <w:sz w:val="24"/>
          <w:szCs w:val="24"/>
          <w:lang w:val="es-CO"/>
        </w:rPr>
        <w:t xml:space="preserve"> trabajo colaborativo de las instituciones de gobierno y </w:t>
      </w:r>
      <w:r w:rsidRPr="00DA1F31">
        <w:rPr>
          <w:rFonts w:ascii="Open Sans Light" w:hAnsi="Open Sans Light" w:cs="Open Sans Light"/>
          <w:sz w:val="24"/>
          <w:szCs w:val="24"/>
          <w:lang w:val="es-CO"/>
        </w:rPr>
        <w:t xml:space="preserve">de la </w:t>
      </w:r>
      <w:r w:rsidRPr="00DA1F31">
        <w:rPr>
          <w:rFonts w:ascii="Open Sans Light" w:hAnsi="Open Sans Light" w:cs="Open Sans Light"/>
          <w:sz w:val="24"/>
          <w:szCs w:val="24"/>
          <w:lang w:val="es-CO"/>
        </w:rPr>
        <w:t>sociedad civil, que apuestan por un turismo</w:t>
      </w:r>
      <w:r w:rsidRPr="00DA1F31">
        <w:rPr>
          <w:sz w:val="24"/>
          <w:szCs w:val="24"/>
          <w:lang w:val="es-CO"/>
        </w:rPr>
        <w:t xml:space="preserve"> </w:t>
      </w:r>
      <w:r w:rsidRPr="00DA1F31">
        <w:rPr>
          <w:rFonts w:ascii="Open Sans Light" w:hAnsi="Open Sans Light" w:cs="Open Sans Light"/>
          <w:sz w:val="24"/>
          <w:szCs w:val="24"/>
          <w:lang w:val="es-CO"/>
        </w:rPr>
        <w:t>transformador, responsable, sostenible y competitivo</w:t>
      </w:r>
      <w:r w:rsidRPr="00DA1F31">
        <w:rPr>
          <w:rFonts w:ascii="Open Sans Light" w:hAnsi="Open Sans Light" w:cs="Open Sans Light"/>
          <w:sz w:val="24"/>
          <w:szCs w:val="24"/>
          <w:lang w:val="es-CO"/>
        </w:rPr>
        <w:t xml:space="preserve">, y que han atraído el interés de operadores </w:t>
      </w:r>
      <w:r w:rsidRPr="00DA1F31">
        <w:rPr>
          <w:rFonts w:ascii="Open Sans Light" w:hAnsi="Open Sans Light" w:cs="Open Sans Light"/>
          <w:sz w:val="24"/>
          <w:szCs w:val="24"/>
          <w:lang w:val="es-CO"/>
        </w:rPr>
        <w:t>Canadá, China, Dinamarca, El Salvador, España, Estados Unidos, Francia, Guatemala, México y Suiza</w:t>
      </w:r>
      <w:r w:rsidRPr="00DA1F31">
        <w:rPr>
          <w:rFonts w:ascii="Open Sans Light" w:hAnsi="Open Sans Light" w:cs="Open Sans Light"/>
          <w:sz w:val="24"/>
          <w:szCs w:val="24"/>
          <w:lang w:val="es-CO"/>
        </w:rPr>
        <w:t>, que en conjunto han invertido en la ciudad más de U$S 800 millones en los últimos 24 meses.</w:t>
      </w:r>
    </w:p>
    <w:p w14:paraId="3DE64365" w14:textId="77777777" w:rsidR="00832B0A" w:rsidRPr="00DA1F31" w:rsidRDefault="00832B0A" w:rsidP="00832B0A">
      <w:pPr>
        <w:jc w:val="both"/>
        <w:rPr>
          <w:rFonts w:ascii="Open Sans Light" w:hAnsi="Open Sans Light" w:cs="Open Sans Light"/>
          <w:bCs/>
          <w:sz w:val="24"/>
          <w:szCs w:val="24"/>
        </w:rPr>
      </w:pPr>
      <w:r w:rsidRPr="00DA1F31">
        <w:rPr>
          <w:rFonts w:ascii="Open Sans Light" w:hAnsi="Open Sans Light" w:cs="Open Sans Light"/>
          <w:bCs/>
          <w:sz w:val="24"/>
          <w:szCs w:val="24"/>
        </w:rPr>
        <w:t>El desafío para la ciudad en lo que se refiere a su vinculación con Argentina está en consolidar el flujo de visitantes que llega todos los años en plan vacacional, e interesar a quienes quieren necesitan de un lugar especial por ubicación geográfica, idioma, conectividad e infraestructura, permita realizar reuniones de calidad internacional.</w:t>
      </w:r>
    </w:p>
    <w:p w14:paraId="2EE7B300" w14:textId="77B01C15" w:rsidR="00832B0A" w:rsidRPr="00DA1F31" w:rsidRDefault="00DA1F31" w:rsidP="004501F4">
      <w:pPr>
        <w:jc w:val="both"/>
        <w:rPr>
          <w:rFonts w:ascii="Calibri" w:hAnsi="Calibri" w:cs="Calibri"/>
          <w:sz w:val="24"/>
          <w:szCs w:val="24"/>
          <w:lang w:val="es-CO"/>
        </w:rPr>
      </w:pPr>
      <w:r w:rsidRPr="00DA1F31">
        <w:rPr>
          <w:rFonts w:ascii="Open Sans Light" w:hAnsi="Open Sans Light" w:cs="Open Sans Light"/>
          <w:sz w:val="24"/>
          <w:szCs w:val="24"/>
          <w:lang w:val="es-CO"/>
        </w:rPr>
        <w:t>Medellín puede ser para el empresario argentino la</w:t>
      </w:r>
      <w:r w:rsidR="00832B0A" w:rsidRPr="00DA1F31">
        <w:rPr>
          <w:rFonts w:ascii="Open Sans Light" w:hAnsi="Open Sans Light" w:cs="Open Sans Light"/>
          <w:sz w:val="24"/>
          <w:szCs w:val="24"/>
          <w:lang w:val="es-CO"/>
        </w:rPr>
        <w:t xml:space="preserve"> combinación perfecta entre la modernidad y los servicios de gran calidad para albergar eventos </w:t>
      </w:r>
      <w:r w:rsidR="00FF6E1B">
        <w:rPr>
          <w:rFonts w:ascii="Open Sans Light" w:hAnsi="Open Sans Light" w:cs="Open Sans Light"/>
          <w:sz w:val="24"/>
          <w:szCs w:val="24"/>
          <w:lang w:val="es-CO"/>
        </w:rPr>
        <w:t xml:space="preserve">de la talla de la Asamblea General de la OEA, la </w:t>
      </w:r>
      <w:r w:rsidR="00FF6E1B" w:rsidRPr="00FF6E1B">
        <w:rPr>
          <w:rFonts w:ascii="Open Sans Light" w:hAnsi="Open Sans Light" w:cs="Open Sans Light"/>
          <w:sz w:val="24"/>
          <w:szCs w:val="24"/>
          <w:lang w:val="es-CO"/>
        </w:rPr>
        <w:t xml:space="preserve">Conferencia internacional Unesco de Ciudades del </w:t>
      </w:r>
      <w:r w:rsidR="00FF6E1B" w:rsidRPr="00FF6E1B">
        <w:rPr>
          <w:rFonts w:ascii="Open Sans Light" w:hAnsi="Open Sans Light" w:cs="Open Sans Light"/>
          <w:sz w:val="24"/>
          <w:szCs w:val="24"/>
          <w:lang w:val="es-CO"/>
        </w:rPr>
        <w:lastRenderedPageBreak/>
        <w:t xml:space="preserve">Aprendizaje, el </w:t>
      </w:r>
      <w:proofErr w:type="spellStart"/>
      <w:r w:rsidR="00FF6E1B" w:rsidRPr="00FF6E1B">
        <w:rPr>
          <w:rFonts w:ascii="Open Sans Light" w:hAnsi="Open Sans Light" w:cs="Open Sans Light"/>
          <w:sz w:val="24"/>
          <w:szCs w:val="24"/>
          <w:lang w:val="es-CO"/>
        </w:rPr>
        <w:t>World</w:t>
      </w:r>
      <w:proofErr w:type="spellEnd"/>
      <w:r w:rsidR="00FF6E1B" w:rsidRPr="00FF6E1B">
        <w:rPr>
          <w:rFonts w:ascii="Open Sans Light" w:hAnsi="Open Sans Light" w:cs="Open Sans Light"/>
          <w:sz w:val="24"/>
          <w:szCs w:val="24"/>
          <w:lang w:val="es-CO"/>
        </w:rPr>
        <w:t xml:space="preserve"> </w:t>
      </w:r>
      <w:proofErr w:type="spellStart"/>
      <w:r w:rsidR="00FF6E1B" w:rsidRPr="00FF6E1B">
        <w:rPr>
          <w:rFonts w:ascii="Open Sans Light" w:hAnsi="Open Sans Light" w:cs="Open Sans Light"/>
          <w:sz w:val="24"/>
          <w:szCs w:val="24"/>
          <w:lang w:val="es-CO"/>
        </w:rPr>
        <w:t>Cities</w:t>
      </w:r>
      <w:proofErr w:type="spellEnd"/>
      <w:r w:rsidR="00FF6E1B" w:rsidRPr="00FF6E1B">
        <w:rPr>
          <w:rFonts w:ascii="Open Sans Light" w:hAnsi="Open Sans Light" w:cs="Open Sans Light"/>
          <w:sz w:val="24"/>
          <w:szCs w:val="24"/>
          <w:lang w:val="es-CO"/>
        </w:rPr>
        <w:t xml:space="preserve"> Summit</w:t>
      </w:r>
      <w:r w:rsidR="00FF6E1B">
        <w:rPr>
          <w:rFonts w:ascii="Open Sans Light" w:hAnsi="Open Sans Light" w:cs="Open Sans Light"/>
          <w:sz w:val="24"/>
          <w:szCs w:val="24"/>
          <w:lang w:val="es-CO"/>
        </w:rPr>
        <w:t xml:space="preserve">, o </w:t>
      </w:r>
      <w:bookmarkStart w:id="2" w:name="_GoBack"/>
      <w:bookmarkEnd w:id="2"/>
      <w:r w:rsidR="00FF6E1B" w:rsidRPr="00FF6E1B">
        <w:rPr>
          <w:rFonts w:ascii="Open Sans Light" w:hAnsi="Open Sans Light" w:cs="Open Sans Light"/>
          <w:sz w:val="24"/>
          <w:szCs w:val="24"/>
          <w:lang w:val="es-CO"/>
        </w:rPr>
        <w:t>el Congreso Panamericano de Neurología</w:t>
      </w:r>
      <w:r w:rsidR="00832B0A" w:rsidRPr="00DA1F31">
        <w:rPr>
          <w:rFonts w:ascii="Open Sans Light" w:hAnsi="Open Sans Light" w:cs="Open Sans Light"/>
          <w:sz w:val="24"/>
          <w:szCs w:val="24"/>
          <w:lang w:val="es-CO"/>
        </w:rPr>
        <w:t xml:space="preserve">, con la riqueza cultural y gastronómica de esta icónica ciudad </w:t>
      </w:r>
      <w:r w:rsidRPr="00DA1F31">
        <w:rPr>
          <w:rFonts w:ascii="Open Sans Light" w:hAnsi="Open Sans Light" w:cs="Open Sans Light"/>
          <w:sz w:val="24"/>
          <w:szCs w:val="24"/>
          <w:lang w:val="es-CO"/>
        </w:rPr>
        <w:t>de</w:t>
      </w:r>
      <w:r w:rsidR="00832B0A" w:rsidRPr="00DA1F31">
        <w:rPr>
          <w:rFonts w:ascii="Open Sans Light" w:hAnsi="Open Sans Light" w:cs="Open Sans Light"/>
          <w:sz w:val="24"/>
          <w:szCs w:val="24"/>
          <w:lang w:val="es-CO"/>
        </w:rPr>
        <w:t xml:space="preserve"> Colombia. </w:t>
      </w:r>
    </w:p>
    <w:p w14:paraId="11B1728D" w14:textId="5D7E5290" w:rsidR="00401C82" w:rsidRPr="00DA1F31" w:rsidRDefault="00832B0A" w:rsidP="00401C82">
      <w:pPr>
        <w:jc w:val="both"/>
        <w:rPr>
          <w:rFonts w:ascii="Open Sans Light" w:hAnsi="Open Sans Light" w:cs="Open Sans Light"/>
          <w:sz w:val="24"/>
          <w:szCs w:val="24"/>
        </w:rPr>
      </w:pPr>
      <w:r w:rsidRPr="00DA1F31">
        <w:rPr>
          <w:rFonts w:ascii="Open Sans Light" w:eastAsiaTheme="minorEastAsia" w:hAnsi="Open Sans Light" w:cs="Open Sans Light"/>
          <w:color w:val="0D0D0D" w:themeColor="text1" w:themeTint="F2"/>
          <w:sz w:val="24"/>
          <w:szCs w:val="24"/>
        </w:rPr>
        <w:t xml:space="preserve"> </w:t>
      </w:r>
      <w:r w:rsidR="00DB591E" w:rsidRPr="00DA1F31">
        <w:rPr>
          <w:rFonts w:ascii="Open Sans Light" w:eastAsiaTheme="minorEastAsia" w:hAnsi="Open Sans Light" w:cs="Open Sans Light"/>
          <w:color w:val="0D0D0D" w:themeColor="text1" w:themeTint="F2"/>
          <w:sz w:val="24"/>
          <w:szCs w:val="24"/>
        </w:rPr>
        <w:t>“Agradecemos profundamente la confianza deposita</w:t>
      </w:r>
      <w:r w:rsidR="00401C82" w:rsidRPr="00DA1F31">
        <w:rPr>
          <w:rFonts w:ascii="Open Sans Light" w:eastAsiaTheme="minorEastAsia" w:hAnsi="Open Sans Light" w:cs="Open Sans Light"/>
          <w:color w:val="0D0D0D" w:themeColor="text1" w:themeTint="F2"/>
          <w:sz w:val="24"/>
          <w:szCs w:val="24"/>
        </w:rPr>
        <w:t>da por</w:t>
      </w:r>
      <w:r w:rsidR="00DB591E" w:rsidRPr="00DA1F31">
        <w:rPr>
          <w:rFonts w:ascii="Open Sans Light" w:eastAsiaTheme="minorEastAsia" w:hAnsi="Open Sans Light" w:cs="Open Sans Light"/>
          <w:color w:val="0D0D0D" w:themeColor="text1" w:themeTint="F2"/>
          <w:sz w:val="24"/>
          <w:szCs w:val="24"/>
        </w:rPr>
        <w:t xml:space="preserve"> la OEA en Medellín para realizar su Asamblea General. Esto evidencia el trabajo articulado como ciudad para estar a la altura de un evento de estas dimensiones donde cada detalle cuenta”, destacó el alcalde de Medellín, Federico Gutiérrez Zuluaga</w:t>
      </w:r>
      <w:r w:rsidR="00401C82" w:rsidRPr="00DA1F31">
        <w:rPr>
          <w:rFonts w:ascii="Open Sans Light" w:eastAsiaTheme="minorEastAsia" w:hAnsi="Open Sans Light" w:cs="Open Sans Light"/>
          <w:color w:val="0D0D0D" w:themeColor="text1" w:themeTint="F2"/>
          <w:sz w:val="24"/>
          <w:szCs w:val="24"/>
        </w:rPr>
        <w:t>.</w:t>
      </w:r>
      <w:bookmarkEnd w:id="1"/>
    </w:p>
    <w:p w14:paraId="5780CA78" w14:textId="31A63EEE" w:rsidR="009D3B02" w:rsidRPr="00DA1F31" w:rsidRDefault="00401C82" w:rsidP="00DA1F31">
      <w:pPr>
        <w:jc w:val="center"/>
        <w:rPr>
          <w:rFonts w:ascii="Open Sans Light" w:hAnsi="Open Sans Light" w:cs="Open Sans Light"/>
          <w:sz w:val="24"/>
          <w:szCs w:val="24"/>
        </w:rPr>
      </w:pPr>
      <w:r w:rsidRPr="00DA1F31">
        <w:rPr>
          <w:rFonts w:ascii="Open Sans Light" w:hAnsi="Open Sans Light" w:cs="Open Sans Light"/>
          <w:sz w:val="24"/>
          <w:szCs w:val="24"/>
        </w:rPr>
        <w:t>= = = F I N = = =</w:t>
      </w:r>
    </w:p>
    <w:sectPr w:rsidR="009D3B02" w:rsidRPr="00DA1F31" w:rsidSect="00DA1F31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2977" w:right="1800" w:bottom="850" w:left="1699" w:header="850" w:footer="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75E18" w14:textId="77777777" w:rsidR="00963465" w:rsidRDefault="00963465">
      <w:pPr>
        <w:spacing w:after="0" w:line="240" w:lineRule="auto"/>
      </w:pPr>
      <w:r>
        <w:separator/>
      </w:r>
    </w:p>
  </w:endnote>
  <w:endnote w:type="continuationSeparator" w:id="0">
    <w:p w14:paraId="70675B92" w14:textId="77777777" w:rsidR="00963465" w:rsidRDefault="0096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9A435" w14:textId="77777777" w:rsidR="002C317A" w:rsidRDefault="00963465" w:rsidP="002C317A">
    <w:pPr>
      <w:pStyle w:val="Piedepgina"/>
    </w:pPr>
    <w:sdt>
      <w:sdtPr>
        <w:id w:val="1122807207"/>
        <w:temporary/>
        <w:showingPlcHdr/>
      </w:sdtPr>
      <w:sdtEndPr/>
      <w:sdtContent>
        <w:r w:rsidR="00805F4C">
          <w:t>[Type text]</w:t>
        </w:r>
      </w:sdtContent>
    </w:sdt>
    <w:r w:rsidR="00805F4C">
      <w:ptab w:relativeTo="margin" w:alignment="center" w:leader="none"/>
    </w:r>
    <w:sdt>
      <w:sdtPr>
        <w:id w:val="1086199757"/>
        <w:temporary/>
        <w:showingPlcHdr/>
      </w:sdtPr>
      <w:sdtEndPr/>
      <w:sdtContent>
        <w:r w:rsidR="00805F4C">
          <w:t>[Type text]</w:t>
        </w:r>
      </w:sdtContent>
    </w:sdt>
    <w:r w:rsidR="00805F4C">
      <w:ptab w:relativeTo="margin" w:alignment="right" w:leader="none"/>
    </w:r>
    <w:sdt>
      <w:sdtPr>
        <w:id w:val="1859386138"/>
        <w:temporary/>
        <w:showingPlcHdr/>
      </w:sdtPr>
      <w:sdtEndPr/>
      <w:sdtContent>
        <w:r w:rsidR="00805F4C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F6B5" w14:textId="77777777" w:rsidR="002C317A" w:rsidRDefault="00963465" w:rsidP="002C317A"/>
  <w:p w14:paraId="16432698" w14:textId="77777777" w:rsidR="002C317A" w:rsidRDefault="00963465" w:rsidP="002C317A"/>
  <w:p w14:paraId="292C4879" w14:textId="77777777" w:rsidR="002C317A" w:rsidRDefault="00963465" w:rsidP="002C31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DB229" w14:textId="77777777" w:rsidR="00963465" w:rsidRDefault="00963465">
      <w:pPr>
        <w:spacing w:after="0" w:line="240" w:lineRule="auto"/>
      </w:pPr>
      <w:r>
        <w:separator/>
      </w:r>
    </w:p>
  </w:footnote>
  <w:footnote w:type="continuationSeparator" w:id="0">
    <w:p w14:paraId="140F8BA9" w14:textId="77777777" w:rsidR="00963465" w:rsidRDefault="00963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7589"/>
    </w:tblGrid>
    <w:tr w:rsidR="002C317A" w:rsidRPr="0088634D" w14:paraId="682E2296" w14:textId="77777777" w:rsidTr="002C317A">
      <w:tc>
        <w:tcPr>
          <w:tcW w:w="1152" w:type="dxa"/>
        </w:tcPr>
        <w:p w14:paraId="2C8068E9" w14:textId="77777777" w:rsidR="002C317A" w:rsidRPr="0088634D" w:rsidRDefault="00805F4C" w:rsidP="002C317A">
          <w:pPr>
            <w:pStyle w:val="Encabezado"/>
            <w:rPr>
              <w:b/>
            </w:rPr>
          </w:pPr>
          <w:r w:rsidRPr="0088634D">
            <w:fldChar w:fldCharType="begin"/>
          </w:r>
          <w:r w:rsidRPr="0088634D">
            <w:instrText xml:space="preserve"> PAGE   \* MERGEFORMAT </w:instrText>
          </w:r>
          <w:r w:rsidRPr="0088634D">
            <w:fldChar w:fldCharType="separate"/>
          </w:r>
          <w:r>
            <w:rPr>
              <w:noProof/>
            </w:rPr>
            <w:t>2</w:t>
          </w:r>
          <w:r w:rsidRPr="0088634D">
            <w:fldChar w:fldCharType="end"/>
          </w:r>
        </w:p>
      </w:tc>
      <w:tc>
        <w:tcPr>
          <w:tcW w:w="0" w:type="auto"/>
          <w:noWrap/>
        </w:tcPr>
        <w:p w14:paraId="55458C8F" w14:textId="77777777" w:rsidR="002C317A" w:rsidRPr="0088634D" w:rsidRDefault="00963465" w:rsidP="002C317A">
          <w:pPr>
            <w:pStyle w:val="Encabezado"/>
          </w:pPr>
          <w:sdt>
            <w:sdtPr>
              <w:id w:val="1336728142"/>
              <w:temporary/>
              <w:showingPlcHdr/>
            </w:sdtPr>
            <w:sdtEndPr/>
            <w:sdtContent>
              <w:r w:rsidR="00805F4C" w:rsidRPr="0088634D">
                <w:t>[Type text]</w:t>
              </w:r>
            </w:sdtContent>
          </w:sdt>
        </w:p>
      </w:tc>
    </w:tr>
  </w:tbl>
  <w:p w14:paraId="4CF1D020" w14:textId="77777777" w:rsidR="002C317A" w:rsidRDefault="00963465" w:rsidP="002C31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2BB4D" w14:textId="0440DBD5" w:rsidR="002C317A" w:rsidRDefault="00805F4C" w:rsidP="002C317A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1A18BFEA" wp14:editId="42873113">
          <wp:simplePos x="0" y="0"/>
          <wp:positionH relativeFrom="margin">
            <wp:posOffset>3464560</wp:posOffset>
          </wp:positionH>
          <wp:positionV relativeFrom="paragraph">
            <wp:posOffset>-539750</wp:posOffset>
          </wp:positionV>
          <wp:extent cx="2552700" cy="1240790"/>
          <wp:effectExtent l="0" t="0" r="0" b="0"/>
          <wp:wrapThrough wrapText="bothSides">
            <wp:wrapPolygon edited="0">
              <wp:start x="0" y="0"/>
              <wp:lineTo x="0" y="21224"/>
              <wp:lineTo x="21439" y="21224"/>
              <wp:lineTo x="21439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Carta-0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57" b="87660"/>
                  <a:stretch/>
                </pic:blipFill>
                <pic:spPr bwMode="auto">
                  <a:xfrm>
                    <a:off x="0" y="0"/>
                    <a:ext cx="2552700" cy="1240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9856B6" w14:textId="77777777" w:rsidR="002C317A" w:rsidRDefault="00963465" w:rsidP="002C317A">
    <w:pPr>
      <w:pStyle w:val="Encabezado"/>
    </w:pPr>
  </w:p>
  <w:p w14:paraId="49434082" w14:textId="77777777" w:rsidR="002C317A" w:rsidRDefault="00963465" w:rsidP="002C31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D42BA"/>
    <w:multiLevelType w:val="hybridMultilevel"/>
    <w:tmpl w:val="97A2B0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84CAB"/>
    <w:multiLevelType w:val="hybridMultilevel"/>
    <w:tmpl w:val="FDB0E0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5ED5"/>
    <w:multiLevelType w:val="multilevel"/>
    <w:tmpl w:val="C338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18663F"/>
    <w:multiLevelType w:val="hybridMultilevel"/>
    <w:tmpl w:val="795AFF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1E"/>
    <w:rsid w:val="0008213D"/>
    <w:rsid w:val="000D7BF7"/>
    <w:rsid w:val="001D3631"/>
    <w:rsid w:val="00273DA3"/>
    <w:rsid w:val="003E3F48"/>
    <w:rsid w:val="00401C82"/>
    <w:rsid w:val="004501F4"/>
    <w:rsid w:val="005A3E6B"/>
    <w:rsid w:val="005A4276"/>
    <w:rsid w:val="0077024F"/>
    <w:rsid w:val="00784C30"/>
    <w:rsid w:val="007E12D1"/>
    <w:rsid w:val="00805F4C"/>
    <w:rsid w:val="00832B0A"/>
    <w:rsid w:val="008C342A"/>
    <w:rsid w:val="00963465"/>
    <w:rsid w:val="009D3B02"/>
    <w:rsid w:val="009F74FE"/>
    <w:rsid w:val="00B371F2"/>
    <w:rsid w:val="00B45284"/>
    <w:rsid w:val="00B93454"/>
    <w:rsid w:val="00BC3EE4"/>
    <w:rsid w:val="00BE56D1"/>
    <w:rsid w:val="00C0640B"/>
    <w:rsid w:val="00DA1F31"/>
    <w:rsid w:val="00DB591E"/>
    <w:rsid w:val="00F30FBA"/>
    <w:rsid w:val="00F84AB9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1E29"/>
  <w15:chartTrackingRefBased/>
  <w15:docId w15:val="{D64E5C74-5BC8-403B-A7B6-8B486254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91E"/>
    <w:pPr>
      <w:tabs>
        <w:tab w:val="center" w:pos="4320"/>
        <w:tab w:val="right" w:pos="8640"/>
      </w:tabs>
      <w:spacing w:after="0" w:line="240" w:lineRule="auto"/>
    </w:pPr>
    <w:rPr>
      <w:rFonts w:ascii="Open Sans" w:eastAsiaTheme="minorEastAsia" w:hAnsi="Open Sans"/>
      <w:color w:val="0D0D0D" w:themeColor="text1" w:themeTint="F2"/>
      <w:sz w:val="20"/>
      <w:szCs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B591E"/>
    <w:rPr>
      <w:rFonts w:ascii="Open Sans" w:eastAsiaTheme="minorEastAsia" w:hAnsi="Open Sans"/>
      <w:color w:val="0D0D0D" w:themeColor="text1" w:themeTint="F2"/>
      <w:sz w:val="20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B591E"/>
    <w:pPr>
      <w:tabs>
        <w:tab w:val="center" w:pos="4320"/>
        <w:tab w:val="right" w:pos="8640"/>
      </w:tabs>
      <w:spacing w:after="0" w:line="240" w:lineRule="auto"/>
    </w:pPr>
    <w:rPr>
      <w:rFonts w:ascii="Open Sans" w:eastAsiaTheme="minorEastAsia" w:hAnsi="Open Sans"/>
      <w:color w:val="0D0D0D" w:themeColor="text1" w:themeTint="F2"/>
      <w:sz w:val="20"/>
      <w:szCs w:val="24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B591E"/>
    <w:rPr>
      <w:rFonts w:ascii="Open Sans" w:eastAsiaTheme="minorEastAsia" w:hAnsi="Open Sans"/>
      <w:color w:val="0D0D0D" w:themeColor="text1" w:themeTint="F2"/>
      <w:sz w:val="20"/>
      <w:szCs w:val="24"/>
      <w:lang w:val="en-US"/>
    </w:rPr>
  </w:style>
  <w:style w:type="paragraph" w:styleId="Sinespaciado">
    <w:name w:val="No Spacing"/>
    <w:uiPriority w:val="1"/>
    <w:qFormat/>
    <w:rsid w:val="00DB591E"/>
    <w:pPr>
      <w:spacing w:after="0" w:line="240" w:lineRule="auto"/>
    </w:pPr>
    <w:rPr>
      <w:rFonts w:ascii="Open Sans" w:eastAsiaTheme="minorEastAsia" w:hAnsi="Open Sans"/>
      <w:color w:val="0D0D0D" w:themeColor="text1" w:themeTint="F2"/>
      <w:sz w:val="20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DB591E"/>
    <w:pPr>
      <w:spacing w:after="0" w:line="240" w:lineRule="auto"/>
      <w:ind w:left="720"/>
      <w:contextualSpacing/>
    </w:pPr>
    <w:rPr>
      <w:rFonts w:ascii="Open Sans" w:eastAsiaTheme="minorEastAsia" w:hAnsi="Open Sans"/>
      <w:color w:val="0D0D0D" w:themeColor="text1" w:themeTint="F2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0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675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Sierra</dc:creator>
  <cp:keywords/>
  <dc:description/>
  <cp:lastModifiedBy>Juan Carlos Lynch</cp:lastModifiedBy>
  <cp:revision>6</cp:revision>
  <dcterms:created xsi:type="dcterms:W3CDTF">2019-06-27T11:05:00Z</dcterms:created>
  <dcterms:modified xsi:type="dcterms:W3CDTF">2019-06-27T14:27:00Z</dcterms:modified>
</cp:coreProperties>
</file>