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92" w:rsidRDefault="009B7792" w:rsidP="009B7792">
      <w:pPr>
        <w:jc w:val="both"/>
      </w:pPr>
      <w:r>
        <w:t xml:space="preserve">Gacetilla </w:t>
      </w:r>
      <w:r w:rsidR="00DD5F63">
        <w:t>22/07/15</w:t>
      </w:r>
    </w:p>
    <w:p w:rsidR="009B7792" w:rsidRPr="00EA182B" w:rsidRDefault="00EE123C" w:rsidP="009B7792">
      <w:pPr>
        <w:jc w:val="both"/>
        <w:rPr>
          <w:b/>
          <w:sz w:val="32"/>
          <w:szCs w:val="32"/>
        </w:rPr>
      </w:pPr>
      <w:r>
        <w:rPr>
          <w:b/>
          <w:sz w:val="32"/>
          <w:szCs w:val="32"/>
        </w:rPr>
        <w:t xml:space="preserve">La JIAAC sigue </w:t>
      </w:r>
      <w:r w:rsidR="00B728FE">
        <w:rPr>
          <w:b/>
          <w:sz w:val="32"/>
          <w:szCs w:val="32"/>
        </w:rPr>
        <w:t>ampliando sus</w:t>
      </w:r>
      <w:r w:rsidR="000C2A65">
        <w:rPr>
          <w:b/>
          <w:sz w:val="32"/>
          <w:szCs w:val="32"/>
        </w:rPr>
        <w:t xml:space="preserve"> puntos de contacto</w:t>
      </w:r>
      <w:r w:rsidR="00B728FE">
        <w:rPr>
          <w:b/>
          <w:sz w:val="32"/>
          <w:szCs w:val="32"/>
        </w:rPr>
        <w:t xml:space="preserve">: nueva </w:t>
      </w:r>
      <w:r>
        <w:rPr>
          <w:b/>
          <w:sz w:val="32"/>
          <w:szCs w:val="32"/>
        </w:rPr>
        <w:t xml:space="preserve">oficina de representación en </w:t>
      </w:r>
      <w:proofErr w:type="spellStart"/>
      <w:r>
        <w:rPr>
          <w:b/>
          <w:sz w:val="32"/>
          <w:szCs w:val="32"/>
        </w:rPr>
        <w:t>Sunchales</w:t>
      </w:r>
      <w:proofErr w:type="spellEnd"/>
      <w:r w:rsidR="00B728FE">
        <w:rPr>
          <w:b/>
          <w:sz w:val="32"/>
          <w:szCs w:val="32"/>
        </w:rPr>
        <w:t>, Santa Fe</w:t>
      </w:r>
    </w:p>
    <w:p w:rsidR="00AD0CFB" w:rsidRDefault="00AD0CFB" w:rsidP="00EE123C">
      <w:pPr>
        <w:jc w:val="both"/>
      </w:pPr>
      <w:r>
        <w:t>L</w:t>
      </w:r>
      <w:r w:rsidR="00DC334B">
        <w:t xml:space="preserve">a </w:t>
      </w:r>
      <w:r w:rsidR="00DC334B" w:rsidRPr="000C2A65">
        <w:rPr>
          <w:b/>
        </w:rPr>
        <w:t>Junta de Investigación de Accidentes de Aviación Civil</w:t>
      </w:r>
      <w:r w:rsidR="00DC334B">
        <w:t xml:space="preserve"> (JIAAC) concretará este jueves la inaug</w:t>
      </w:r>
      <w:r>
        <w:t xml:space="preserve">uración de una nueva oficina, esta vez </w:t>
      </w:r>
      <w:r w:rsidR="00DC334B">
        <w:t xml:space="preserve">en la ciudad de </w:t>
      </w:r>
      <w:proofErr w:type="spellStart"/>
      <w:r w:rsidR="00DC334B" w:rsidRPr="000C2A65">
        <w:rPr>
          <w:b/>
        </w:rPr>
        <w:t>Sunchales</w:t>
      </w:r>
      <w:proofErr w:type="spellEnd"/>
      <w:r w:rsidR="00DC334B">
        <w:t xml:space="preserve">, provincia de Santa </w:t>
      </w:r>
      <w:r>
        <w:t xml:space="preserve">Fe. </w:t>
      </w:r>
    </w:p>
    <w:p w:rsidR="008F2659" w:rsidRDefault="00DC334B" w:rsidP="00EE123C">
      <w:pPr>
        <w:jc w:val="both"/>
      </w:pPr>
      <w:r>
        <w:t xml:space="preserve">La </w:t>
      </w:r>
      <w:r w:rsidR="00AD0CFB">
        <w:t xml:space="preserve">representación </w:t>
      </w:r>
      <w:r>
        <w:t xml:space="preserve">está ubicada en el Aeródromo </w:t>
      </w:r>
      <w:proofErr w:type="spellStart"/>
      <w:r>
        <w:t>Sunchales</w:t>
      </w:r>
      <w:proofErr w:type="spellEnd"/>
      <w:r>
        <w:t>,</w:t>
      </w:r>
      <w:r w:rsidRPr="00DC334B">
        <w:t xml:space="preserve"> </w:t>
      </w:r>
      <w:r>
        <w:t>en el Km. 258 de la Ruta Nacional 34</w:t>
      </w:r>
      <w:r w:rsidR="000C2A65">
        <w:t>.</w:t>
      </w:r>
      <w:r w:rsidR="00AD0CFB">
        <w:t xml:space="preserve"> </w:t>
      </w:r>
      <w:r w:rsidR="000C2A65">
        <w:t xml:space="preserve">Esta estación aérea </w:t>
      </w:r>
      <w:r>
        <w:t>se ha constituido en una de las alternativas más modernas de la región</w:t>
      </w:r>
      <w:r w:rsidR="008F2659">
        <w:t xml:space="preserve"> para la aviación comercial, con </w:t>
      </w:r>
      <w:r w:rsidR="00B728FE">
        <w:t xml:space="preserve">frecuencias diarias </w:t>
      </w:r>
      <w:r w:rsidR="00AD0CFB">
        <w:t xml:space="preserve">que conectan esa ciudad con </w:t>
      </w:r>
      <w:r w:rsidR="008F2659">
        <w:t>Reconquista (Santa Fe), Villa María (Córdoba) y la</w:t>
      </w:r>
      <w:r w:rsidR="00B728FE">
        <w:t xml:space="preserve"> Ciudad Autónoma de Buenos Aires, más vuelos privados o ejecutivos</w:t>
      </w:r>
      <w:r w:rsidR="008F2659">
        <w:t>.</w:t>
      </w:r>
      <w:r w:rsidR="00B728FE">
        <w:t xml:space="preserve"> Además, t</w:t>
      </w:r>
      <w:r w:rsidR="008F2659">
        <w:t xml:space="preserve">iene una intensa actividad </w:t>
      </w:r>
      <w:r w:rsidR="00B728FE">
        <w:t xml:space="preserve">de aviación general </w:t>
      </w:r>
      <w:r w:rsidR="008F2659">
        <w:t xml:space="preserve">por el trabajo de </w:t>
      </w:r>
      <w:proofErr w:type="spellStart"/>
      <w:r w:rsidR="008F2659">
        <w:t>aeroaplicadores</w:t>
      </w:r>
      <w:proofErr w:type="spellEnd"/>
      <w:r w:rsidR="008F2659">
        <w:t xml:space="preserve"> y </w:t>
      </w:r>
      <w:r w:rsidR="00B728FE">
        <w:t>aviones deportivos.</w:t>
      </w:r>
    </w:p>
    <w:p w:rsidR="00BD0B58" w:rsidRDefault="00AD0CFB" w:rsidP="00BD0B58">
      <w:pPr>
        <w:jc w:val="both"/>
      </w:pPr>
      <w:r>
        <w:t xml:space="preserve">El aeródromo cuenta con </w:t>
      </w:r>
      <w:r w:rsidR="00DC334B">
        <w:t xml:space="preserve">un nivel de servicios </w:t>
      </w:r>
      <w:r>
        <w:t>“</w:t>
      </w:r>
      <w:r w:rsidR="00DC334B">
        <w:t>a la altura de los mejores aeropuertos de la Argentina</w:t>
      </w:r>
      <w:r w:rsidR="000C2A65">
        <w:t>”, según describen</w:t>
      </w:r>
      <w:r>
        <w:t xml:space="preserve"> sus autoridades</w:t>
      </w:r>
      <w:r w:rsidR="006501D6">
        <w:t xml:space="preserve">, así como </w:t>
      </w:r>
      <w:r w:rsidR="00B728FE">
        <w:t xml:space="preserve">con </w:t>
      </w:r>
      <w:r>
        <w:t>“</w:t>
      </w:r>
      <w:r w:rsidR="006501D6">
        <w:t>la tecnología e infraestructura necesaria para garantizar la total seguridad en las operaciones</w:t>
      </w:r>
      <w:r>
        <w:t>”</w:t>
      </w:r>
      <w:r w:rsidR="006501D6">
        <w:t>.</w:t>
      </w:r>
      <w:r w:rsidR="00BD0B58">
        <w:t xml:space="preserve"> Tiene una pista de 2.000 metros de longitud por 30 metros de ancho, que son medidas similares a las del Aeroparque “Jorge </w:t>
      </w:r>
      <w:proofErr w:type="spellStart"/>
      <w:r w:rsidR="00BD0B58">
        <w:t>Newbery</w:t>
      </w:r>
      <w:proofErr w:type="spellEnd"/>
      <w:r w:rsidR="00BD0B58">
        <w:t xml:space="preserve">” de la Ciudad Autónoma de Buenos Aires. Posee un “Sistema de </w:t>
      </w:r>
      <w:proofErr w:type="spellStart"/>
      <w:r w:rsidR="00BD0B58">
        <w:t>Ranurado</w:t>
      </w:r>
      <w:proofErr w:type="spellEnd"/>
      <w:r w:rsidR="00BD0B58">
        <w:t xml:space="preserve"> Transversal” que mejora las condiciones de frenado en días de lluvia, siendo la cuarta pista en el país que cuenta con este sistema de ingeniería de avanzada. Además cuenta con un sistema de luces de pista de última generación y un sistema de luces para el aterrizaje que mejoran la aproximación a la misma.</w:t>
      </w:r>
    </w:p>
    <w:p w:rsidR="000C2A65" w:rsidRDefault="000C2A65" w:rsidP="00EE123C">
      <w:pPr>
        <w:jc w:val="both"/>
      </w:pPr>
      <w:r>
        <w:t xml:space="preserve">El acto de inauguración será encabezado por el Secretario de Transporte de la Nación, </w:t>
      </w:r>
      <w:r w:rsidRPr="00AD0CFB">
        <w:rPr>
          <w:b/>
        </w:rPr>
        <w:t>Alejandro Ramos</w:t>
      </w:r>
      <w:r>
        <w:t xml:space="preserve">, el Administrador Nacional de Aviación Civil, </w:t>
      </w:r>
      <w:r w:rsidRPr="00AD0CFB">
        <w:rPr>
          <w:b/>
        </w:rPr>
        <w:t>Alejandro Granados</w:t>
      </w:r>
      <w:r>
        <w:t xml:space="preserve"> y la Presidenta de la JIAAC,</w:t>
      </w:r>
      <w:r w:rsidR="00AD0CFB">
        <w:t xml:space="preserve"> </w:t>
      </w:r>
      <w:r w:rsidRPr="00AD0CFB">
        <w:rPr>
          <w:b/>
        </w:rPr>
        <w:t>Pamela Suarez</w:t>
      </w:r>
      <w:r w:rsidR="00EF17BC">
        <w:t xml:space="preserve">, además de autoridades de la Federación Argentina de Cámaras </w:t>
      </w:r>
      <w:proofErr w:type="spellStart"/>
      <w:r w:rsidR="00EF17BC">
        <w:t>Agroaéreas</w:t>
      </w:r>
      <w:proofErr w:type="spellEnd"/>
      <w:r w:rsidR="00EF17BC">
        <w:t xml:space="preserve"> (FEARCA).</w:t>
      </w:r>
    </w:p>
    <w:p w:rsidR="00EE123C" w:rsidRDefault="000C2A65" w:rsidP="00EE123C">
      <w:pPr>
        <w:jc w:val="both"/>
      </w:pPr>
      <w:r>
        <w:t xml:space="preserve">La apertura de la nueva oficina se da en el marco </w:t>
      </w:r>
      <w:r w:rsidR="00AD0CFB">
        <w:t xml:space="preserve">del plan de crecimiento y expansión de </w:t>
      </w:r>
      <w:r w:rsidR="00AD0CFB" w:rsidRPr="00DC334B">
        <w:t xml:space="preserve">los puntos de contacto </w:t>
      </w:r>
      <w:r w:rsidR="00B728FE">
        <w:t xml:space="preserve">directo </w:t>
      </w:r>
      <w:r w:rsidR="00AD0CFB">
        <w:t>con la comunidad aeronáutica</w:t>
      </w:r>
      <w:r w:rsidR="00AD0CFB" w:rsidRPr="00DC334B">
        <w:t>, organismos y entidades de todo el país</w:t>
      </w:r>
      <w:r w:rsidR="00AD0CFB">
        <w:t xml:space="preserve">, con </w:t>
      </w:r>
      <w:r>
        <w:t xml:space="preserve">una </w:t>
      </w:r>
      <w:r w:rsidR="00AD0CFB">
        <w:t>visión federal y descentralizad</w:t>
      </w:r>
      <w:r w:rsidR="00B728FE">
        <w:t>a,</w:t>
      </w:r>
      <w:r>
        <w:t xml:space="preserve"> de acuerdo a las políticas impulsadas por la presidenta Cristina Fernández de Kirchner y desde el Ministerio del Interior y Transporte.</w:t>
      </w:r>
    </w:p>
    <w:p w:rsidR="009B7792" w:rsidRDefault="00BD0B58" w:rsidP="009B7792">
      <w:pPr>
        <w:jc w:val="both"/>
      </w:pPr>
      <w:r>
        <w:t>D</w:t>
      </w:r>
      <w:r w:rsidR="009B7792">
        <w:t>entro del plan de apertura de oficinas regionales de la JIAAC, está prevista la inauguración de oficinas</w:t>
      </w:r>
      <w:r w:rsidR="00AD0CFB">
        <w:t xml:space="preserve"> de representación similares</w:t>
      </w:r>
      <w:r w:rsidR="009B7792">
        <w:t xml:space="preserve"> en</w:t>
      </w:r>
      <w:r w:rsidR="00AD0CFB">
        <w:t xml:space="preserve"> Aeroparque y en </w:t>
      </w:r>
      <w:r w:rsidR="009B7792">
        <w:t xml:space="preserve">la ciudad de </w:t>
      </w:r>
      <w:r w:rsidR="00AD0CFB">
        <w:t>Salta</w:t>
      </w:r>
      <w:r w:rsidR="009B7792">
        <w:t xml:space="preserve">. </w:t>
      </w:r>
      <w:r>
        <w:t xml:space="preserve">Todas ellas están comprendidas bajo el </w:t>
      </w:r>
      <w:r w:rsidR="009B7792">
        <w:t>área de Coordinación de Oficinas Regionales</w:t>
      </w:r>
      <w:r>
        <w:t xml:space="preserve">, que </w:t>
      </w:r>
      <w:proofErr w:type="spellStart"/>
      <w:r>
        <w:t>elanbora</w:t>
      </w:r>
      <w:proofErr w:type="spellEnd"/>
      <w:r w:rsidR="009B7792">
        <w:t xml:space="preserve"> un relevamiento actualizado de datos de infraestructura aeroportuaria, autoridades, fuerzas de seguridad y capacidad de asistencia en emergencias.</w:t>
      </w:r>
    </w:p>
    <w:p w:rsidR="001746EA" w:rsidRPr="001866A0" w:rsidRDefault="001746EA" w:rsidP="001746EA">
      <w:pPr>
        <w:jc w:val="both"/>
        <w:rPr>
          <w:b/>
          <w:bCs/>
          <w:sz w:val="24"/>
          <w:szCs w:val="24"/>
        </w:rPr>
      </w:pPr>
      <w:r w:rsidRPr="001866A0">
        <w:rPr>
          <w:b/>
          <w:bCs/>
          <w:sz w:val="24"/>
          <w:szCs w:val="24"/>
        </w:rPr>
        <w:t>Sobre la JIAAC</w:t>
      </w:r>
    </w:p>
    <w:p w:rsidR="00DB3CAA" w:rsidRPr="00DD5F63" w:rsidRDefault="001746EA" w:rsidP="00DD5F63">
      <w:pPr>
        <w:jc w:val="both"/>
        <w:rPr>
          <w:bCs/>
          <w:sz w:val="24"/>
          <w:szCs w:val="24"/>
        </w:rPr>
      </w:pPr>
      <w:r>
        <w:rPr>
          <w:bCs/>
          <w:sz w:val="24"/>
          <w:szCs w:val="24"/>
        </w:rPr>
        <w:t xml:space="preserve">La </w:t>
      </w:r>
      <w:r w:rsidRPr="00527611">
        <w:rPr>
          <w:b/>
          <w:bCs/>
          <w:sz w:val="24"/>
          <w:szCs w:val="24"/>
        </w:rPr>
        <w:t>Junta de Investigación de Accidentes de Aviación Civil</w:t>
      </w:r>
      <w:r>
        <w:rPr>
          <w:bCs/>
          <w:sz w:val="24"/>
          <w:szCs w:val="24"/>
        </w:rPr>
        <w:t>, es un o</w:t>
      </w:r>
      <w:r w:rsidRPr="001866A0">
        <w:rPr>
          <w:bCs/>
          <w:sz w:val="24"/>
          <w:szCs w:val="24"/>
        </w:rPr>
        <w:t>rganismo descentralizado dependiente de la Secretaria de Transporte</w:t>
      </w:r>
      <w:r>
        <w:rPr>
          <w:bCs/>
          <w:sz w:val="24"/>
          <w:szCs w:val="24"/>
        </w:rPr>
        <w:t xml:space="preserve"> de la Nación,</w:t>
      </w:r>
      <w:r w:rsidRPr="001866A0">
        <w:rPr>
          <w:bCs/>
          <w:sz w:val="24"/>
          <w:szCs w:val="24"/>
        </w:rPr>
        <w:t xml:space="preserve"> del Ministerio del Interior y Transporte. Su misión es determinar las causas de los accidentes e incidentes ocurridos en el ámbito de la aviación civil, además de </w:t>
      </w:r>
      <w:r w:rsidRPr="001866A0">
        <w:rPr>
          <w:bCs/>
          <w:sz w:val="24"/>
          <w:szCs w:val="24"/>
        </w:rPr>
        <w:lastRenderedPageBreak/>
        <w:t xml:space="preserve">recomendar acciones eficaces dirigidas a prevenir y evitar futuros acontecimientos. Para más </w:t>
      </w:r>
      <w:proofErr w:type="spellStart"/>
      <w:r w:rsidRPr="001866A0">
        <w:rPr>
          <w:bCs/>
          <w:sz w:val="24"/>
          <w:szCs w:val="24"/>
        </w:rPr>
        <w:t>info</w:t>
      </w:r>
      <w:proofErr w:type="spellEnd"/>
      <w:r w:rsidRPr="001866A0">
        <w:rPr>
          <w:bCs/>
          <w:sz w:val="24"/>
          <w:szCs w:val="24"/>
        </w:rPr>
        <w:t xml:space="preserve">:  </w:t>
      </w:r>
      <w:hyperlink r:id="rId7" w:history="1">
        <w:r w:rsidRPr="00504FA4">
          <w:rPr>
            <w:rStyle w:val="Hipervnculo"/>
            <w:bCs/>
            <w:sz w:val="24"/>
            <w:szCs w:val="24"/>
          </w:rPr>
          <w:t>http://www.jiaac.gob.ar/</w:t>
        </w:r>
      </w:hyperlink>
      <w:r w:rsidRPr="001866A0">
        <w:rPr>
          <w:bCs/>
          <w:sz w:val="24"/>
          <w:szCs w:val="24"/>
        </w:rPr>
        <w:t xml:space="preserve"> </w:t>
      </w:r>
    </w:p>
    <w:sectPr w:rsidR="00DB3CAA" w:rsidRPr="00DD5F63" w:rsidSect="00C0576E">
      <w:headerReference w:type="default" r:id="rId8"/>
      <w:pgSz w:w="11906" w:h="16838"/>
      <w:pgMar w:top="2268" w:right="720" w:bottom="1985"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365" w:rsidRDefault="00DD4365" w:rsidP="009509C3">
      <w:pPr>
        <w:spacing w:after="0" w:line="240" w:lineRule="auto"/>
      </w:pPr>
      <w:r>
        <w:separator/>
      </w:r>
    </w:p>
  </w:endnote>
  <w:endnote w:type="continuationSeparator" w:id="0">
    <w:p w:rsidR="00DD4365" w:rsidRDefault="00DD4365" w:rsidP="00950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365" w:rsidRDefault="00DD4365" w:rsidP="009509C3">
      <w:pPr>
        <w:spacing w:after="0" w:line="240" w:lineRule="auto"/>
      </w:pPr>
      <w:r>
        <w:separator/>
      </w:r>
    </w:p>
  </w:footnote>
  <w:footnote w:type="continuationSeparator" w:id="0">
    <w:p w:rsidR="00DD4365" w:rsidRDefault="00DD4365" w:rsidP="009509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9C" w:rsidRDefault="00AD27BF">
    <w:pPr>
      <w:pStyle w:val="Encabezado"/>
    </w:pPr>
    <w:r w:rsidRPr="00AD27BF">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style="position:absolute;margin-left:.75pt;margin-top:0;width:595.25pt;height:841.85pt;z-index:-1;visibility:visible;mso-position-horizontal-relative:page;mso-position-vertical-relative:page">
          <v:imagedata r:id="rId1" o:title=""/>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B7508"/>
    <w:multiLevelType w:val="hybridMultilevel"/>
    <w:tmpl w:val="77CC2974"/>
    <w:lvl w:ilvl="0" w:tplc="2BA4BD42">
      <w:start w:val="2"/>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09C3"/>
    <w:rsid w:val="000155E8"/>
    <w:rsid w:val="00032DFA"/>
    <w:rsid w:val="000912D1"/>
    <w:rsid w:val="000A33A1"/>
    <w:rsid w:val="000C2A65"/>
    <w:rsid w:val="001059FF"/>
    <w:rsid w:val="0014609C"/>
    <w:rsid w:val="001746EA"/>
    <w:rsid w:val="001866A0"/>
    <w:rsid w:val="00201F0B"/>
    <w:rsid w:val="00231698"/>
    <w:rsid w:val="002347FE"/>
    <w:rsid w:val="002443F0"/>
    <w:rsid w:val="002556D3"/>
    <w:rsid w:val="00291AFE"/>
    <w:rsid w:val="002B7C8D"/>
    <w:rsid w:val="002F2F76"/>
    <w:rsid w:val="00345612"/>
    <w:rsid w:val="00377953"/>
    <w:rsid w:val="00393813"/>
    <w:rsid w:val="003B2AEC"/>
    <w:rsid w:val="003D1096"/>
    <w:rsid w:val="003D659F"/>
    <w:rsid w:val="003E51BC"/>
    <w:rsid w:val="00422193"/>
    <w:rsid w:val="004554E0"/>
    <w:rsid w:val="00460303"/>
    <w:rsid w:val="0049112E"/>
    <w:rsid w:val="004A2ED3"/>
    <w:rsid w:val="004A3886"/>
    <w:rsid w:val="004C06F9"/>
    <w:rsid w:val="004C08DE"/>
    <w:rsid w:val="004C264F"/>
    <w:rsid w:val="004F16DF"/>
    <w:rsid w:val="00527611"/>
    <w:rsid w:val="005678AD"/>
    <w:rsid w:val="005732FE"/>
    <w:rsid w:val="00583E33"/>
    <w:rsid w:val="005936F3"/>
    <w:rsid w:val="005E38BB"/>
    <w:rsid w:val="006109E2"/>
    <w:rsid w:val="00634B3E"/>
    <w:rsid w:val="006501D6"/>
    <w:rsid w:val="0066568F"/>
    <w:rsid w:val="0069291A"/>
    <w:rsid w:val="006C1EE2"/>
    <w:rsid w:val="006D021D"/>
    <w:rsid w:val="00713F90"/>
    <w:rsid w:val="0074189A"/>
    <w:rsid w:val="00780F61"/>
    <w:rsid w:val="007C2D47"/>
    <w:rsid w:val="007D2140"/>
    <w:rsid w:val="007D7D70"/>
    <w:rsid w:val="007F73CA"/>
    <w:rsid w:val="00801D67"/>
    <w:rsid w:val="00836709"/>
    <w:rsid w:val="00840C00"/>
    <w:rsid w:val="00856EBB"/>
    <w:rsid w:val="00862930"/>
    <w:rsid w:val="008C0C4C"/>
    <w:rsid w:val="008D2258"/>
    <w:rsid w:val="008E70F0"/>
    <w:rsid w:val="008F2659"/>
    <w:rsid w:val="009064ED"/>
    <w:rsid w:val="0093715A"/>
    <w:rsid w:val="009509C3"/>
    <w:rsid w:val="00991B55"/>
    <w:rsid w:val="009B7792"/>
    <w:rsid w:val="009F3E46"/>
    <w:rsid w:val="00A004CD"/>
    <w:rsid w:val="00A26885"/>
    <w:rsid w:val="00A47526"/>
    <w:rsid w:val="00A52B7A"/>
    <w:rsid w:val="00AB0C40"/>
    <w:rsid w:val="00AB3DE4"/>
    <w:rsid w:val="00AC3AE1"/>
    <w:rsid w:val="00AD057E"/>
    <w:rsid w:val="00AD0CFB"/>
    <w:rsid w:val="00AD27BF"/>
    <w:rsid w:val="00B07DC7"/>
    <w:rsid w:val="00B1690A"/>
    <w:rsid w:val="00B728FE"/>
    <w:rsid w:val="00B74A43"/>
    <w:rsid w:val="00BA37B9"/>
    <w:rsid w:val="00BA6A62"/>
    <w:rsid w:val="00BB0177"/>
    <w:rsid w:val="00BB0DC9"/>
    <w:rsid w:val="00BD0B58"/>
    <w:rsid w:val="00BD7037"/>
    <w:rsid w:val="00C0576E"/>
    <w:rsid w:val="00C664E2"/>
    <w:rsid w:val="00C66EAE"/>
    <w:rsid w:val="00C66F35"/>
    <w:rsid w:val="00C731A7"/>
    <w:rsid w:val="00CB15B3"/>
    <w:rsid w:val="00D33FD1"/>
    <w:rsid w:val="00DB3CAA"/>
    <w:rsid w:val="00DC334B"/>
    <w:rsid w:val="00DC5898"/>
    <w:rsid w:val="00DD4365"/>
    <w:rsid w:val="00DD5F63"/>
    <w:rsid w:val="00DD6C40"/>
    <w:rsid w:val="00E01DCE"/>
    <w:rsid w:val="00E52EF6"/>
    <w:rsid w:val="00EB019C"/>
    <w:rsid w:val="00EB7D32"/>
    <w:rsid w:val="00EE123C"/>
    <w:rsid w:val="00EF17BC"/>
    <w:rsid w:val="00F1388D"/>
    <w:rsid w:val="00F15477"/>
    <w:rsid w:val="00F30948"/>
    <w:rsid w:val="00F70D48"/>
    <w:rsid w:val="00F83BD0"/>
    <w:rsid w:val="00FD7D39"/>
    <w:rsid w:val="00FE1EB4"/>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8D"/>
    <w:pPr>
      <w:spacing w:after="200" w:line="276" w:lineRule="auto"/>
    </w:pPr>
    <w:rPr>
      <w:rFonts w:eastAsia="Times New Roman"/>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9509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locked/>
    <w:rsid w:val="009509C3"/>
    <w:rPr>
      <w:rFonts w:ascii="Tahoma" w:hAnsi="Tahoma" w:cs="Tahoma"/>
      <w:sz w:val="16"/>
      <w:szCs w:val="16"/>
    </w:rPr>
  </w:style>
  <w:style w:type="paragraph" w:styleId="Encabezado">
    <w:name w:val="header"/>
    <w:basedOn w:val="Normal"/>
    <w:link w:val="EncabezadoCar"/>
    <w:rsid w:val="009509C3"/>
    <w:pPr>
      <w:tabs>
        <w:tab w:val="center" w:pos="4252"/>
        <w:tab w:val="right" w:pos="8504"/>
      </w:tabs>
      <w:spacing w:after="0" w:line="240" w:lineRule="auto"/>
    </w:pPr>
  </w:style>
  <w:style w:type="character" w:customStyle="1" w:styleId="EncabezadoCar">
    <w:name w:val="Encabezado Car"/>
    <w:basedOn w:val="Fuentedeprrafopredeter"/>
    <w:link w:val="Encabezado"/>
    <w:locked/>
    <w:rsid w:val="009509C3"/>
    <w:rPr>
      <w:rFonts w:cs="Times New Roman"/>
    </w:rPr>
  </w:style>
  <w:style w:type="paragraph" w:styleId="Piedepgina">
    <w:name w:val="footer"/>
    <w:basedOn w:val="Normal"/>
    <w:link w:val="PiedepginaCar"/>
    <w:rsid w:val="009509C3"/>
    <w:pPr>
      <w:tabs>
        <w:tab w:val="center" w:pos="4252"/>
        <w:tab w:val="right" w:pos="8504"/>
      </w:tabs>
      <w:spacing w:after="0" w:line="240" w:lineRule="auto"/>
    </w:pPr>
  </w:style>
  <w:style w:type="character" w:customStyle="1" w:styleId="PiedepginaCar">
    <w:name w:val="Pie de página Car"/>
    <w:basedOn w:val="Fuentedeprrafopredeter"/>
    <w:link w:val="Piedepgina"/>
    <w:locked/>
    <w:rsid w:val="009509C3"/>
    <w:rPr>
      <w:rFonts w:cs="Times New Roman"/>
    </w:rPr>
  </w:style>
  <w:style w:type="character" w:styleId="Hipervnculo">
    <w:name w:val="Hyperlink"/>
    <w:basedOn w:val="Fuentedeprrafopredeter"/>
    <w:rsid w:val="004F16DF"/>
    <w:rPr>
      <w:rFonts w:cs="Times New Roman"/>
      <w:color w:val="0000FF"/>
      <w:u w:val="single"/>
    </w:rPr>
  </w:style>
  <w:style w:type="paragraph" w:customStyle="1" w:styleId="Prrafodelista1">
    <w:name w:val="Párrafo de lista1"/>
    <w:basedOn w:val="Normal"/>
    <w:rsid w:val="00F1388D"/>
    <w:pPr>
      <w:ind w:left="720"/>
      <w:contextualSpacing/>
    </w:pPr>
  </w:style>
  <w:style w:type="character" w:customStyle="1" w:styleId="apple-converted-space">
    <w:name w:val="apple-converted-space"/>
    <w:basedOn w:val="Fuentedeprrafopredeter"/>
    <w:rsid w:val="002443F0"/>
    <w:rPr>
      <w:rFonts w:cs="Times New Roman"/>
    </w:rPr>
  </w:style>
</w:styles>
</file>

<file path=word/webSettings.xml><?xml version="1.0" encoding="utf-8"?>
<w:webSettings xmlns:r="http://schemas.openxmlformats.org/officeDocument/2006/relationships" xmlns:w="http://schemas.openxmlformats.org/wordprocessingml/2006/main">
  <w:divs>
    <w:div w:id="309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iaac.gob.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GACETILLA DE PRENSA – 12/03/15</vt:lpstr>
    </vt:vector>
  </TitlesOfParts>
  <Company/>
  <LinksUpToDate>false</LinksUpToDate>
  <CharactersWithSpaces>3126</CharactersWithSpaces>
  <SharedDoc>false</SharedDoc>
  <HLinks>
    <vt:vector size="6" baseType="variant">
      <vt:variant>
        <vt:i4>524357</vt:i4>
      </vt:variant>
      <vt:variant>
        <vt:i4>0</vt:i4>
      </vt:variant>
      <vt:variant>
        <vt:i4>0</vt:i4>
      </vt:variant>
      <vt:variant>
        <vt:i4>5</vt:i4>
      </vt:variant>
      <vt:variant>
        <vt:lpwstr>http://www.jiaac.gob.ar/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GACETILLA DE PRENSA – 12/03/15</dc:title>
  <dc:creator>sturtz</dc:creator>
  <cp:lastModifiedBy>Charles</cp:lastModifiedBy>
  <cp:revision>3</cp:revision>
  <cp:lastPrinted>2015-03-11T13:59:00Z</cp:lastPrinted>
  <dcterms:created xsi:type="dcterms:W3CDTF">2015-07-22T15:16:00Z</dcterms:created>
  <dcterms:modified xsi:type="dcterms:W3CDTF">2015-07-22T15:19:00Z</dcterms:modified>
</cp:coreProperties>
</file>