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5E" w:rsidRDefault="00A36C5E" w:rsidP="00A36C5E">
      <w:pPr>
        <w:jc w:val="center"/>
        <w:rPr>
          <w:b/>
          <w:sz w:val="28"/>
          <w:szCs w:val="28"/>
        </w:rPr>
      </w:pPr>
    </w:p>
    <w:p w:rsidR="00A36C5E" w:rsidRDefault="00A36C5E" w:rsidP="00A36C5E">
      <w:pPr>
        <w:jc w:val="center"/>
        <w:rPr>
          <w:b/>
          <w:sz w:val="28"/>
          <w:szCs w:val="28"/>
        </w:rPr>
      </w:pPr>
    </w:p>
    <w:p w:rsidR="00A36C5E" w:rsidRDefault="00255851" w:rsidP="00255851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1275449" cy="807149"/>
            <wp:effectExtent l="0" t="0" r="127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_SK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882" cy="80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C5E" w:rsidRDefault="00A36C5E" w:rsidP="00A36C5E">
      <w:pPr>
        <w:jc w:val="center"/>
        <w:rPr>
          <w:b/>
          <w:sz w:val="28"/>
          <w:szCs w:val="28"/>
        </w:rPr>
      </w:pPr>
    </w:p>
    <w:p w:rsidR="00A36C5E" w:rsidRPr="00A36C5E" w:rsidRDefault="00A36C5E" w:rsidP="00A36C5E">
      <w:pPr>
        <w:jc w:val="center"/>
        <w:rPr>
          <w:b/>
          <w:sz w:val="28"/>
          <w:szCs w:val="28"/>
        </w:rPr>
      </w:pPr>
      <w:r w:rsidRPr="00A36C5E">
        <w:rPr>
          <w:b/>
          <w:sz w:val="28"/>
          <w:szCs w:val="28"/>
        </w:rPr>
        <w:t>LOS PASAJEROS DE AEROLINEAS ARGENTINAS Y AUSTRAL PUEDEN VIAJAR CON SUS</w:t>
      </w:r>
      <w:r>
        <w:rPr>
          <w:b/>
          <w:sz w:val="28"/>
          <w:szCs w:val="28"/>
        </w:rPr>
        <w:t xml:space="preserve"> </w:t>
      </w:r>
      <w:r w:rsidRPr="00A36C5E">
        <w:rPr>
          <w:b/>
          <w:sz w:val="28"/>
          <w:szCs w:val="28"/>
        </w:rPr>
        <w:t>MASCOTAS A BORDO</w:t>
      </w:r>
    </w:p>
    <w:p w:rsidR="00A36C5E" w:rsidRDefault="00A36C5E" w:rsidP="00203BD7">
      <w:pPr>
        <w:jc w:val="both"/>
      </w:pPr>
    </w:p>
    <w:p w:rsidR="00A36C5E" w:rsidRDefault="00A36C5E" w:rsidP="00203BD7">
      <w:pPr>
        <w:jc w:val="both"/>
      </w:pPr>
      <w:r>
        <w:t>Respondiendo a las necesidades de sus pasajeros Aerolíneas Argentinas</w:t>
      </w:r>
      <w:r>
        <w:t xml:space="preserve"> </w:t>
      </w:r>
      <w:r>
        <w:t>permitirá, a partir del 15 de enero, viajar con mascotas en cabina.</w:t>
      </w:r>
    </w:p>
    <w:p w:rsidR="00A36C5E" w:rsidRDefault="00A36C5E" w:rsidP="00203BD7">
      <w:pPr>
        <w:jc w:val="both"/>
      </w:pPr>
      <w:r>
        <w:t>Será exclusivamente en tramos de cabotaje, sólo perros y gatos.</w:t>
      </w:r>
    </w:p>
    <w:p w:rsidR="00A36C5E" w:rsidRDefault="00A36C5E" w:rsidP="00203BD7">
      <w:pPr>
        <w:jc w:val="both"/>
      </w:pPr>
      <w:r>
        <w:t>La reserva y venta del servicio de Mascotas en Cabina (PETC) podrá</w:t>
      </w:r>
      <w:r>
        <w:t xml:space="preserve"> </w:t>
      </w:r>
      <w:r>
        <w:t xml:space="preserve">realizarse desde el 1 de enero de 2015 únicamente a través del </w:t>
      </w:r>
      <w:proofErr w:type="spellStart"/>
      <w:r>
        <w:t>call</w:t>
      </w:r>
      <w:proofErr w:type="spellEnd"/>
      <w:r>
        <w:t xml:space="preserve"> center</w:t>
      </w:r>
      <w:r>
        <w:t xml:space="preserve"> </w:t>
      </w:r>
      <w:r>
        <w:t>y el servicio deberá ser solicitado con 72 horas.</w:t>
      </w:r>
    </w:p>
    <w:p w:rsidR="00A36C5E" w:rsidRDefault="00A36C5E" w:rsidP="00203BD7">
      <w:pPr>
        <w:jc w:val="both"/>
      </w:pPr>
      <w:r>
        <w:t>El servicio es arancelado y las tarifas a aplicar son por tramo y su valor</w:t>
      </w:r>
      <w:r>
        <w:t xml:space="preserve"> </w:t>
      </w:r>
      <w:r>
        <w:t>depende del destino del viaje.</w:t>
      </w:r>
    </w:p>
    <w:p w:rsidR="00A36C5E" w:rsidRDefault="00A36C5E" w:rsidP="00203BD7">
      <w:pPr>
        <w:jc w:val="both"/>
      </w:pPr>
      <w:r>
        <w:t>El traslado de mascotas en cabina debe cumplir una serie de requisitos,</w:t>
      </w:r>
      <w:r>
        <w:t xml:space="preserve"> </w:t>
      </w:r>
      <w:r>
        <w:t>como ser que los cachorros deben tener más de 45 días de vida. También</w:t>
      </w:r>
      <w:r>
        <w:t xml:space="preserve"> </w:t>
      </w:r>
      <w:r>
        <w:t>es</w:t>
      </w:r>
      <w:r>
        <w:t xml:space="preserve"> n</w:t>
      </w:r>
      <w:r>
        <w:t>ecesario contar con un certificado de salud, extendido por un profesional</w:t>
      </w:r>
      <w:r>
        <w:t xml:space="preserve"> </w:t>
      </w:r>
      <w:r>
        <w:t>veterinario matriculado, tener al día la vacuna antirrábica, y ser</w:t>
      </w:r>
      <w:r>
        <w:t xml:space="preserve"> </w:t>
      </w:r>
      <w:r>
        <w:t>desparasitado interna y externamente.</w:t>
      </w:r>
    </w:p>
    <w:p w:rsidR="00A36C5E" w:rsidRDefault="00A36C5E" w:rsidP="00203BD7">
      <w:pPr>
        <w:jc w:val="both"/>
      </w:pPr>
      <w:r>
        <w:t>Las mascotas deberán trasladarse en un contenedor (jaula) adecuado, que</w:t>
      </w:r>
      <w:r>
        <w:t xml:space="preserve"> </w:t>
      </w:r>
      <w:r>
        <w:t>se</w:t>
      </w:r>
      <w:r>
        <w:t xml:space="preserve">  u</w:t>
      </w:r>
      <w:r>
        <w:t>bicará debajo del asiento delantero del pasajeros, y solamente se aceptará</w:t>
      </w:r>
      <w:r>
        <w:t xml:space="preserve"> </w:t>
      </w:r>
      <w:r>
        <w:t>un animal (perro o gato) por pasajero hasta un límite de cuatro por vuelo</w:t>
      </w:r>
      <w:r>
        <w:t xml:space="preserve"> </w:t>
      </w:r>
      <w:r>
        <w:t xml:space="preserve">uno en Club </w:t>
      </w:r>
      <w:proofErr w:type="spellStart"/>
      <w:r>
        <w:t>Economy</w:t>
      </w:r>
      <w:proofErr w:type="spellEnd"/>
      <w:r>
        <w:t xml:space="preserve"> y tres en clase turista)</w:t>
      </w:r>
    </w:p>
    <w:p w:rsidR="00A36C5E" w:rsidRDefault="00A36C5E" w:rsidP="00203BD7">
      <w:pPr>
        <w:jc w:val="both"/>
      </w:pPr>
      <w:r>
        <w:t>Los perros lazarillo, como es usual, pueden viajar a los pies del pasajero.</w:t>
      </w:r>
    </w:p>
    <w:p w:rsidR="00A36C5E" w:rsidRDefault="00A36C5E" w:rsidP="00203BD7">
      <w:pPr>
        <w:jc w:val="both"/>
      </w:pPr>
      <w:r>
        <w:t>Aerolíneas Argentinas brinda, de esta manera, otro servicio a sus pasajeros</w:t>
      </w:r>
      <w:r>
        <w:t xml:space="preserve">  p</w:t>
      </w:r>
      <w:r>
        <w:t>ara que puedan viajar sin separarse de sus mascotas.</w:t>
      </w:r>
    </w:p>
    <w:p w:rsidR="00A36C5E" w:rsidRDefault="00203BD7" w:rsidP="008F3290">
      <w:pPr>
        <w:jc w:val="both"/>
      </w:pPr>
      <w:r>
        <w:t>Buenos Aires, 31 de diciembre de 2014</w:t>
      </w:r>
      <w:bookmarkStart w:id="0" w:name="_GoBack"/>
      <w:bookmarkEnd w:id="0"/>
    </w:p>
    <w:p w:rsidR="00A36C5E" w:rsidRDefault="00A36C5E" w:rsidP="00A36C5E"/>
    <w:p w:rsidR="00D965E0" w:rsidRDefault="00D965E0"/>
    <w:sectPr w:rsidR="00D96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5E"/>
    <w:rsid w:val="00203BD7"/>
    <w:rsid w:val="00255851"/>
    <w:rsid w:val="00502404"/>
    <w:rsid w:val="008F3290"/>
    <w:rsid w:val="00A36C5E"/>
    <w:rsid w:val="00D965E0"/>
    <w:rsid w:val="00E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Hirtz, José Luis</dc:creator>
  <cp:lastModifiedBy>Hirtz, José Luis</cp:lastModifiedBy>
  <cp:revision>2</cp:revision>
  <dcterms:created xsi:type="dcterms:W3CDTF">2014-12-31T11:41:00Z</dcterms:created>
  <dcterms:modified xsi:type="dcterms:W3CDTF">2014-12-31T11:41:00Z</dcterms:modified>
</cp:coreProperties>
</file>